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258" w:rsidRPr="007F6258" w:rsidRDefault="007F6258" w:rsidP="007F6258">
      <w:pPr>
        <w:widowControl/>
        <w:shd w:val="clear" w:color="auto" w:fill="FFFFFF"/>
        <w:spacing w:before="100" w:beforeAutospacing="1" w:after="100" w:afterAutospacing="1" w:line="440" w:lineRule="exact"/>
        <w:jc w:val="left"/>
        <w:rPr>
          <w:rFonts w:ascii="宋体" w:hAnsi="宋体" w:cs="宋体"/>
          <w:color w:val="FF0000"/>
          <w:kern w:val="0"/>
          <w:sz w:val="36"/>
          <w:szCs w:val="36"/>
        </w:rPr>
      </w:pPr>
    </w:p>
    <w:p w:rsidR="007F6258" w:rsidRPr="007F6258" w:rsidRDefault="007F6258" w:rsidP="007F6258">
      <w:pPr>
        <w:widowControl/>
        <w:shd w:val="clear" w:color="auto" w:fill="FFFFFF"/>
        <w:spacing w:before="100" w:beforeAutospacing="1" w:after="100" w:afterAutospacing="1" w:line="640" w:lineRule="exact"/>
        <w:jc w:val="center"/>
        <w:rPr>
          <w:rFonts w:ascii="方正小标宋_GBK" w:eastAsia="方正小标宋_GBK" w:hAnsi="宋体" w:cs="宋体"/>
          <w:bCs/>
          <w:color w:val="333333"/>
          <w:kern w:val="0"/>
          <w:sz w:val="44"/>
          <w:szCs w:val="44"/>
        </w:rPr>
      </w:pPr>
      <w:r w:rsidRPr="007F6258">
        <w:rPr>
          <w:rFonts w:ascii="方正小标宋_GBK" w:eastAsia="方正小标宋_GBK" w:hAnsi="宋体" w:cs="宋体" w:hint="eastAsia"/>
          <w:bCs/>
          <w:color w:val="333333"/>
          <w:kern w:val="0"/>
          <w:sz w:val="44"/>
          <w:szCs w:val="44"/>
        </w:rPr>
        <w:t>关于印发《山东大学攻读博士学位研究生</w:t>
      </w:r>
    </w:p>
    <w:p w:rsidR="007F6258" w:rsidRPr="007F6258" w:rsidRDefault="007F6258" w:rsidP="007F6258">
      <w:pPr>
        <w:widowControl/>
        <w:shd w:val="clear" w:color="auto" w:fill="FFFFFF"/>
        <w:spacing w:before="100" w:beforeAutospacing="1" w:after="100" w:afterAutospacing="1" w:line="640" w:lineRule="exact"/>
        <w:jc w:val="center"/>
        <w:rPr>
          <w:rFonts w:ascii="方正小标宋_GBK" w:eastAsia="方正小标宋_GBK" w:hAnsi="宋体" w:cs="宋体"/>
          <w:bCs/>
          <w:color w:val="333333"/>
          <w:kern w:val="0"/>
          <w:sz w:val="44"/>
          <w:szCs w:val="44"/>
        </w:rPr>
      </w:pPr>
      <w:r w:rsidRPr="007F6258">
        <w:rPr>
          <w:rFonts w:ascii="方正小标宋_GBK" w:eastAsia="方正小标宋_GBK" w:hAnsi="宋体" w:cs="宋体" w:hint="eastAsia"/>
          <w:bCs/>
          <w:color w:val="333333"/>
          <w:kern w:val="0"/>
          <w:sz w:val="44"/>
          <w:szCs w:val="44"/>
        </w:rPr>
        <w:t>中期考核管理规定》的通知</w:t>
      </w:r>
    </w:p>
    <w:p w:rsidR="003726B0" w:rsidRPr="007F6258" w:rsidRDefault="003726B0" w:rsidP="003726B0">
      <w:pPr>
        <w:widowControl/>
        <w:shd w:val="clear" w:color="auto" w:fill="FFFFFF"/>
        <w:spacing w:beforeAutospacing="1" w:after="100" w:afterAutospacing="1"/>
        <w:jc w:val="center"/>
        <w:rPr>
          <w:rFonts w:ascii="仿宋_GB2312" w:eastAsia="仿宋_GB2312" w:hAnsi="宋体" w:cs="宋体"/>
          <w:color w:val="333333"/>
          <w:kern w:val="0"/>
          <w:sz w:val="32"/>
          <w:szCs w:val="24"/>
        </w:rPr>
      </w:pPr>
      <w:r w:rsidRPr="007F6258">
        <w:rPr>
          <w:rFonts w:ascii="Times New Roman" w:eastAsia="仿宋_GB2312" w:hAnsi="宋体" w:cs="宋体" w:hint="eastAsia"/>
          <w:color w:val="333333"/>
          <w:kern w:val="0"/>
          <w:sz w:val="32"/>
          <w:szCs w:val="24"/>
        </w:rPr>
        <w:t>山大</w:t>
      </w:r>
      <w:bookmarkStart w:id="0" w:name="_GoBack"/>
      <w:bookmarkEnd w:id="0"/>
      <w:r w:rsidRPr="007F6258">
        <w:rPr>
          <w:rFonts w:ascii="Times New Roman" w:eastAsia="仿宋_GB2312" w:hAnsi="宋体" w:cs="宋体" w:hint="eastAsia"/>
          <w:color w:val="333333"/>
          <w:kern w:val="0"/>
          <w:sz w:val="32"/>
          <w:szCs w:val="24"/>
        </w:rPr>
        <w:t>研字</w:t>
      </w:r>
      <w:r w:rsidRPr="007F6258">
        <w:rPr>
          <w:rFonts w:ascii="仿宋_GB2312" w:eastAsia="仿宋_GB2312" w:hAnsi="宋体" w:cs="宋体" w:hint="eastAsia"/>
          <w:color w:val="333333"/>
          <w:kern w:val="0"/>
          <w:sz w:val="32"/>
          <w:szCs w:val="24"/>
        </w:rPr>
        <w:t>〔2016〕39号</w:t>
      </w:r>
    </w:p>
    <w:p w:rsidR="007F6258" w:rsidRPr="007F6258" w:rsidRDefault="007F6258" w:rsidP="007F6258">
      <w:pPr>
        <w:widowControl/>
        <w:shd w:val="clear" w:color="auto" w:fill="FFFFFF"/>
        <w:spacing w:before="100" w:beforeAutospacing="1" w:after="100" w:afterAutospacing="1" w:line="420" w:lineRule="auto"/>
        <w:jc w:val="center"/>
        <w:rPr>
          <w:rFonts w:ascii="宋体" w:hAnsi="宋体" w:cs="宋体"/>
          <w:b/>
          <w:bCs/>
          <w:color w:val="333333"/>
          <w:kern w:val="0"/>
          <w:sz w:val="44"/>
          <w:szCs w:val="44"/>
        </w:rPr>
      </w:pPr>
    </w:p>
    <w:p w:rsidR="007F6258" w:rsidRPr="007F6258" w:rsidRDefault="007F6258" w:rsidP="007F6258">
      <w:pPr>
        <w:widowControl/>
        <w:shd w:val="clear" w:color="auto" w:fill="FFFFFF"/>
        <w:spacing w:before="100" w:beforeAutospacing="1" w:after="100" w:afterAutospacing="1" w:line="560" w:lineRule="exact"/>
        <w:jc w:val="left"/>
        <w:rPr>
          <w:rFonts w:ascii="仿宋_GB2312" w:eastAsia="仿宋_GB2312" w:hAnsi="仿宋" w:cs="宋体"/>
          <w:bCs/>
          <w:color w:val="333333"/>
          <w:kern w:val="0"/>
          <w:sz w:val="32"/>
          <w:szCs w:val="32"/>
        </w:rPr>
      </w:pPr>
      <w:r w:rsidRPr="007F6258">
        <w:rPr>
          <w:rFonts w:ascii="仿宋_GB2312" w:eastAsia="仿宋_GB2312" w:hAnsi="仿宋" w:cs="宋体" w:hint="eastAsia"/>
          <w:bCs/>
          <w:color w:val="333333"/>
          <w:kern w:val="0"/>
          <w:sz w:val="32"/>
          <w:szCs w:val="32"/>
        </w:rPr>
        <w:t>各有关单位:</w:t>
      </w:r>
    </w:p>
    <w:p w:rsidR="007F6258" w:rsidRPr="007F6258" w:rsidRDefault="007F6258" w:rsidP="007F6258">
      <w:pPr>
        <w:widowControl/>
        <w:shd w:val="clear" w:color="auto" w:fill="FFFFFF"/>
        <w:spacing w:before="100" w:beforeAutospacing="1" w:after="100" w:afterAutospacing="1" w:line="560" w:lineRule="exact"/>
        <w:ind w:firstLineChars="200" w:firstLine="640"/>
        <w:jc w:val="left"/>
        <w:rPr>
          <w:rFonts w:ascii="仿宋_GB2312" w:eastAsia="仿宋_GB2312" w:hAnsi="仿宋" w:cs="宋体"/>
          <w:bCs/>
          <w:color w:val="333333"/>
          <w:kern w:val="0"/>
          <w:sz w:val="32"/>
          <w:szCs w:val="32"/>
        </w:rPr>
      </w:pPr>
      <w:r w:rsidRPr="007F6258">
        <w:rPr>
          <w:rFonts w:ascii="仿宋_GB2312" w:eastAsia="仿宋_GB2312" w:hAnsi="仿宋" w:cs="宋体" w:hint="eastAsia"/>
          <w:bCs/>
          <w:color w:val="333333"/>
          <w:kern w:val="0"/>
          <w:sz w:val="32"/>
          <w:szCs w:val="32"/>
        </w:rPr>
        <w:t>《山东大学攻读博士学位研究生中期考核管理规定》业经学校研究通过，现印发给你们，请遵照执行。</w:t>
      </w:r>
    </w:p>
    <w:p w:rsidR="007F6258" w:rsidRPr="007F6258" w:rsidRDefault="007F6258" w:rsidP="007F6258">
      <w:pPr>
        <w:widowControl/>
        <w:shd w:val="clear" w:color="auto" w:fill="FFFFFF"/>
        <w:spacing w:before="100" w:beforeAutospacing="1" w:after="100" w:afterAutospacing="1" w:line="560" w:lineRule="exact"/>
        <w:ind w:firstLine="600"/>
        <w:jc w:val="left"/>
        <w:rPr>
          <w:rFonts w:ascii="仿宋_GB2312" w:eastAsia="仿宋_GB2312" w:hAnsi="仿宋" w:cs="宋体"/>
          <w:bCs/>
          <w:color w:val="333333"/>
          <w:kern w:val="0"/>
          <w:sz w:val="32"/>
          <w:szCs w:val="32"/>
        </w:rPr>
      </w:pPr>
    </w:p>
    <w:p w:rsidR="007F6258" w:rsidRPr="007F6258" w:rsidRDefault="007F6258" w:rsidP="007F6258">
      <w:pPr>
        <w:widowControl/>
        <w:shd w:val="clear" w:color="auto" w:fill="FFFFFF"/>
        <w:spacing w:before="100" w:beforeAutospacing="1" w:after="100" w:afterAutospacing="1" w:line="560" w:lineRule="exact"/>
        <w:ind w:firstLine="600"/>
        <w:jc w:val="left"/>
        <w:rPr>
          <w:rFonts w:ascii="仿宋_GB2312" w:eastAsia="仿宋_GB2312" w:hAnsi="仿宋" w:cs="宋体"/>
          <w:bCs/>
          <w:color w:val="333333"/>
          <w:kern w:val="0"/>
          <w:sz w:val="32"/>
          <w:szCs w:val="32"/>
        </w:rPr>
      </w:pPr>
    </w:p>
    <w:p w:rsidR="007F6258" w:rsidRPr="007F6258" w:rsidRDefault="007F6258" w:rsidP="007F6258">
      <w:pPr>
        <w:widowControl/>
        <w:shd w:val="clear" w:color="auto" w:fill="FFFFFF"/>
        <w:spacing w:before="100" w:beforeAutospacing="1" w:after="100" w:afterAutospacing="1" w:line="560" w:lineRule="exact"/>
        <w:ind w:firstLine="600"/>
        <w:jc w:val="left"/>
        <w:rPr>
          <w:rFonts w:ascii="仿宋_GB2312" w:eastAsia="仿宋_GB2312" w:hAnsi="仿宋" w:cs="宋体"/>
          <w:bCs/>
          <w:color w:val="333333"/>
          <w:kern w:val="0"/>
          <w:sz w:val="32"/>
          <w:szCs w:val="32"/>
        </w:rPr>
      </w:pPr>
    </w:p>
    <w:p w:rsidR="007F6258" w:rsidRPr="007F6258" w:rsidRDefault="007F6258" w:rsidP="007F6258">
      <w:pPr>
        <w:widowControl/>
        <w:shd w:val="clear" w:color="auto" w:fill="FFFFFF"/>
        <w:spacing w:before="100" w:beforeAutospacing="1" w:after="100" w:afterAutospacing="1" w:line="560" w:lineRule="exact"/>
        <w:ind w:firstLine="600"/>
        <w:jc w:val="left"/>
        <w:rPr>
          <w:rFonts w:ascii="仿宋_GB2312" w:eastAsia="仿宋_GB2312" w:hAnsi="仿宋" w:cs="宋体"/>
          <w:bCs/>
          <w:color w:val="333333"/>
          <w:kern w:val="0"/>
          <w:sz w:val="32"/>
          <w:szCs w:val="32"/>
        </w:rPr>
      </w:pPr>
    </w:p>
    <w:p w:rsidR="007F6258" w:rsidRPr="007F6258" w:rsidRDefault="007F6258" w:rsidP="007F6258">
      <w:pPr>
        <w:widowControl/>
        <w:shd w:val="clear" w:color="auto" w:fill="FFFFFF"/>
        <w:spacing w:before="100" w:beforeAutospacing="1" w:after="100" w:afterAutospacing="1" w:line="560" w:lineRule="exact"/>
        <w:ind w:firstLineChars="286" w:firstLine="915"/>
        <w:jc w:val="left"/>
        <w:rPr>
          <w:rFonts w:ascii="仿宋_GB2312" w:eastAsia="仿宋_GB2312" w:hAnsi="仿宋" w:cs="宋体"/>
          <w:bCs/>
          <w:color w:val="333333"/>
          <w:kern w:val="0"/>
          <w:sz w:val="32"/>
          <w:szCs w:val="32"/>
        </w:rPr>
      </w:pPr>
      <w:r w:rsidRPr="007F6258">
        <w:rPr>
          <w:rFonts w:ascii="宋体" w:hAnsi="宋体" w:cs="宋体" w:hint="eastAsia"/>
          <w:bCs/>
          <w:color w:val="333333"/>
          <w:kern w:val="0"/>
          <w:sz w:val="32"/>
          <w:szCs w:val="32"/>
        </w:rPr>
        <w:t xml:space="preserve">                               </w:t>
      </w:r>
      <w:r w:rsidRPr="007F6258">
        <w:rPr>
          <w:rFonts w:ascii="仿宋_GB2312" w:eastAsia="仿宋_GB2312" w:hAnsi="仿宋" w:cs="宋体" w:hint="eastAsia"/>
          <w:bCs/>
          <w:color w:val="333333"/>
          <w:kern w:val="0"/>
          <w:sz w:val="32"/>
          <w:szCs w:val="32"/>
        </w:rPr>
        <w:t xml:space="preserve"> 山 东 大 学</w:t>
      </w:r>
    </w:p>
    <w:p w:rsidR="007F6258" w:rsidRPr="007F6258" w:rsidRDefault="007F6258" w:rsidP="007F6258">
      <w:pPr>
        <w:widowControl/>
        <w:shd w:val="clear" w:color="auto" w:fill="FFFFFF"/>
        <w:spacing w:before="100" w:beforeAutospacing="1" w:after="100" w:afterAutospacing="1" w:line="560" w:lineRule="exact"/>
        <w:ind w:firstLine="600"/>
        <w:jc w:val="left"/>
        <w:rPr>
          <w:rFonts w:ascii="仿宋_GB2312" w:eastAsia="仿宋_GB2312" w:hAnsi="仿宋" w:cs="宋体"/>
          <w:bCs/>
          <w:color w:val="333333"/>
          <w:kern w:val="0"/>
          <w:sz w:val="32"/>
          <w:szCs w:val="32"/>
        </w:rPr>
      </w:pPr>
      <w:r w:rsidRPr="007F6258">
        <w:rPr>
          <w:rFonts w:ascii="宋体" w:hAnsi="宋体" w:cs="宋体" w:hint="eastAsia"/>
          <w:bCs/>
          <w:color w:val="333333"/>
          <w:kern w:val="0"/>
          <w:sz w:val="32"/>
          <w:szCs w:val="32"/>
        </w:rPr>
        <w:t xml:space="preserve">                             </w:t>
      </w:r>
      <w:r w:rsidRPr="007F6258">
        <w:rPr>
          <w:rFonts w:ascii="仿宋_GB2312" w:eastAsia="仿宋_GB2312" w:hAnsi="仿宋" w:cs="宋体" w:hint="eastAsia"/>
          <w:bCs/>
          <w:color w:val="333333"/>
          <w:kern w:val="0"/>
          <w:sz w:val="32"/>
          <w:szCs w:val="32"/>
        </w:rPr>
        <w:t xml:space="preserve"> </w:t>
      </w:r>
      <w:r w:rsidRPr="007F6258">
        <w:rPr>
          <w:rFonts w:ascii="宋体" w:hAnsi="宋体" w:cs="宋体" w:hint="eastAsia"/>
          <w:bCs/>
          <w:color w:val="333333"/>
          <w:kern w:val="0"/>
          <w:sz w:val="32"/>
          <w:szCs w:val="32"/>
        </w:rPr>
        <w:t xml:space="preserve">  </w:t>
      </w:r>
      <w:r w:rsidRPr="007F6258">
        <w:rPr>
          <w:rFonts w:ascii="仿宋_GB2312" w:eastAsia="仿宋_GB2312" w:hAnsi="仿宋" w:cs="宋体" w:hint="eastAsia"/>
          <w:bCs/>
          <w:color w:val="333333"/>
          <w:kern w:val="0"/>
          <w:sz w:val="32"/>
          <w:szCs w:val="32"/>
        </w:rPr>
        <w:t>2016年4月27日</w:t>
      </w:r>
    </w:p>
    <w:p w:rsidR="007F6258" w:rsidRPr="007F6258" w:rsidRDefault="007F6258" w:rsidP="007F6258">
      <w:pPr>
        <w:widowControl/>
        <w:shd w:val="clear" w:color="auto" w:fill="FFFFFF"/>
        <w:spacing w:before="100" w:beforeAutospacing="1" w:after="100" w:afterAutospacing="1" w:line="560" w:lineRule="exact"/>
        <w:jc w:val="center"/>
        <w:rPr>
          <w:rFonts w:ascii="仿宋_GB2312" w:eastAsia="仿宋_GB2312" w:hAnsi="宋体" w:cs="宋体"/>
          <w:bCs/>
          <w:color w:val="333333"/>
          <w:kern w:val="0"/>
          <w:sz w:val="32"/>
          <w:szCs w:val="32"/>
        </w:rPr>
      </w:pPr>
    </w:p>
    <w:p w:rsidR="007F6258" w:rsidRPr="007F6258" w:rsidRDefault="007F6258" w:rsidP="007F6258">
      <w:pPr>
        <w:widowControl/>
        <w:shd w:val="clear" w:color="auto" w:fill="FFFFFF"/>
        <w:spacing w:before="100" w:beforeAutospacing="1" w:after="100" w:afterAutospacing="1" w:line="560" w:lineRule="exact"/>
        <w:jc w:val="center"/>
        <w:rPr>
          <w:rFonts w:ascii="仿宋_GB2312" w:eastAsia="仿宋_GB2312" w:hAnsi="宋体" w:cs="宋体"/>
          <w:b/>
          <w:bCs/>
          <w:color w:val="333333"/>
          <w:kern w:val="0"/>
          <w:sz w:val="32"/>
          <w:szCs w:val="32"/>
        </w:rPr>
      </w:pPr>
    </w:p>
    <w:p w:rsidR="007F6258" w:rsidRPr="007F6258" w:rsidRDefault="007F6258" w:rsidP="007F6258">
      <w:pPr>
        <w:widowControl/>
        <w:shd w:val="clear" w:color="auto" w:fill="FFFFFF"/>
        <w:spacing w:before="100" w:beforeAutospacing="1" w:after="100" w:afterAutospacing="1" w:line="640" w:lineRule="exact"/>
        <w:jc w:val="center"/>
        <w:rPr>
          <w:rFonts w:ascii="方正小标宋_GBK" w:eastAsia="方正小标宋_GBK" w:hAnsi="宋体" w:cs="宋体"/>
          <w:bCs/>
          <w:color w:val="333333"/>
          <w:kern w:val="0"/>
          <w:sz w:val="44"/>
          <w:szCs w:val="44"/>
        </w:rPr>
      </w:pPr>
      <w:r w:rsidRPr="007F6258">
        <w:rPr>
          <w:rFonts w:ascii="方正小标宋_GBK" w:eastAsia="方正小标宋_GBK" w:hAnsi="宋体" w:cs="宋体" w:hint="eastAsia"/>
          <w:bCs/>
          <w:color w:val="333333"/>
          <w:kern w:val="0"/>
          <w:sz w:val="44"/>
          <w:szCs w:val="44"/>
        </w:rPr>
        <w:lastRenderedPageBreak/>
        <w:t>山东大学攻读博士学位研究生</w:t>
      </w:r>
    </w:p>
    <w:p w:rsidR="007F6258" w:rsidRPr="007F6258" w:rsidRDefault="007F6258" w:rsidP="007F6258">
      <w:pPr>
        <w:widowControl/>
        <w:shd w:val="clear" w:color="auto" w:fill="FFFFFF"/>
        <w:spacing w:before="100" w:beforeAutospacing="1" w:after="100" w:afterAutospacing="1" w:line="640" w:lineRule="exact"/>
        <w:jc w:val="center"/>
        <w:rPr>
          <w:rFonts w:ascii="方正小标宋_GBK" w:eastAsia="方正小标宋_GBK" w:hAnsi="宋体" w:cs="宋体"/>
          <w:bCs/>
          <w:color w:val="333333"/>
          <w:kern w:val="0"/>
          <w:sz w:val="44"/>
          <w:szCs w:val="44"/>
        </w:rPr>
      </w:pPr>
      <w:r w:rsidRPr="007F6258">
        <w:rPr>
          <w:rFonts w:ascii="方正小标宋_GBK" w:eastAsia="方正小标宋_GBK" w:hAnsi="宋体" w:cs="宋体" w:hint="eastAsia"/>
          <w:bCs/>
          <w:color w:val="333333"/>
          <w:kern w:val="0"/>
          <w:sz w:val="44"/>
          <w:szCs w:val="44"/>
        </w:rPr>
        <w:t>中期考核管理规定</w:t>
      </w:r>
    </w:p>
    <w:p w:rsidR="007F6258" w:rsidRPr="007F6258" w:rsidRDefault="007F6258" w:rsidP="00F9153F">
      <w:pPr>
        <w:widowControl/>
        <w:shd w:val="clear" w:color="auto" w:fill="FFFFFF"/>
        <w:snapToGrid w:val="0"/>
        <w:spacing w:before="100" w:beforeAutospacing="1" w:after="100" w:afterAutospacing="1" w:line="400" w:lineRule="exact"/>
        <w:jc w:val="left"/>
        <w:rPr>
          <w:rFonts w:ascii="仿宋_GB2312" w:eastAsia="仿宋_GB2312" w:hAnsi="仿宋" w:cs="宋体"/>
          <w:b/>
          <w:bCs/>
          <w:color w:val="333333"/>
          <w:kern w:val="0"/>
          <w:sz w:val="32"/>
          <w:szCs w:val="32"/>
        </w:rPr>
      </w:pP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仿宋" w:cs="宋体"/>
          <w:bCs/>
          <w:color w:val="333333"/>
          <w:kern w:val="0"/>
          <w:sz w:val="32"/>
          <w:szCs w:val="32"/>
        </w:rPr>
      </w:pPr>
      <w:r w:rsidRPr="007F6258">
        <w:rPr>
          <w:rFonts w:ascii="仿宋_GB2312" w:eastAsia="仿宋_GB2312" w:hAnsi="仿宋" w:cs="宋体" w:hint="eastAsia"/>
          <w:bCs/>
          <w:color w:val="333333"/>
          <w:kern w:val="0"/>
          <w:sz w:val="32"/>
          <w:szCs w:val="32"/>
        </w:rPr>
        <w:t>为完善攻读博士学位研究生（以下简称博士生）考核机制，加强培养过程管理，提高培养质量，特制订本管理规定。</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bCs/>
          <w:color w:val="333333"/>
          <w:kern w:val="0"/>
          <w:sz w:val="32"/>
          <w:szCs w:val="32"/>
        </w:rPr>
      </w:pPr>
      <w:r w:rsidRPr="007F6258">
        <w:rPr>
          <w:rFonts w:ascii="仿宋_GB2312" w:eastAsia="仿宋_GB2312" w:hAnsi="仿宋" w:cs="宋体" w:hint="eastAsia"/>
          <w:b/>
          <w:bCs/>
          <w:color w:val="333333"/>
          <w:kern w:val="0"/>
          <w:sz w:val="32"/>
          <w:szCs w:val="32"/>
        </w:rPr>
        <w:t>第一条</w:t>
      </w:r>
      <w:r w:rsidRPr="007F6258">
        <w:rPr>
          <w:rFonts w:ascii="宋体" w:hAnsi="宋体" w:cs="宋体" w:hint="eastAsia"/>
          <w:bCs/>
          <w:color w:val="333333"/>
          <w:kern w:val="0"/>
          <w:sz w:val="32"/>
          <w:szCs w:val="32"/>
        </w:rPr>
        <w:t xml:space="preserve"> </w:t>
      </w:r>
      <w:r w:rsidRPr="007F6258">
        <w:rPr>
          <w:rFonts w:ascii="仿宋_GB2312" w:eastAsia="仿宋_GB2312" w:hAnsi="仿宋" w:cs="宋体" w:hint="eastAsia"/>
          <w:bCs/>
          <w:color w:val="333333"/>
          <w:kern w:val="0"/>
          <w:sz w:val="32"/>
          <w:szCs w:val="32"/>
        </w:rPr>
        <w:t xml:space="preserve"> 中期考核是博士生培养的必修环节，是对博士生入学以来学习与科研情况的一次全面考察，对基础扎实、富有创新潜力的博士生给予激励，对不适合继续攻读博士学位的人员及时进行分流。</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bCs/>
          <w:color w:val="333333"/>
          <w:kern w:val="0"/>
          <w:sz w:val="32"/>
          <w:szCs w:val="32"/>
        </w:rPr>
      </w:pPr>
      <w:r w:rsidRPr="007F6258">
        <w:rPr>
          <w:rFonts w:ascii="仿宋_GB2312" w:eastAsia="仿宋_GB2312" w:hAnsi="仿宋" w:cs="宋体" w:hint="eastAsia"/>
          <w:b/>
          <w:bCs/>
          <w:color w:val="333333"/>
          <w:kern w:val="0"/>
          <w:sz w:val="32"/>
          <w:szCs w:val="32"/>
        </w:rPr>
        <w:t>第二条</w:t>
      </w:r>
      <w:r w:rsidRPr="007F6258">
        <w:rPr>
          <w:rFonts w:ascii="宋体" w:hAnsi="宋体" w:cs="宋体" w:hint="eastAsia"/>
          <w:bCs/>
          <w:color w:val="333333"/>
          <w:kern w:val="0"/>
          <w:sz w:val="32"/>
          <w:szCs w:val="32"/>
        </w:rPr>
        <w:t xml:space="preserve"> </w:t>
      </w:r>
      <w:r w:rsidRPr="007F6258">
        <w:rPr>
          <w:rFonts w:ascii="仿宋_GB2312" w:eastAsia="仿宋_GB2312" w:hAnsi="仿宋" w:cs="宋体" w:hint="eastAsia"/>
          <w:bCs/>
          <w:color w:val="333333"/>
          <w:kern w:val="0"/>
          <w:sz w:val="32"/>
          <w:szCs w:val="32"/>
        </w:rPr>
        <w:t xml:space="preserve"> 普通博士生中期考核在第三学期进行，硕博连读研究生和直接攻博研究生中期考核在第五学期进行。</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000000"/>
          <w:kern w:val="0"/>
          <w:sz w:val="32"/>
          <w:szCs w:val="32"/>
        </w:rPr>
      </w:pPr>
      <w:r w:rsidRPr="007F6258">
        <w:rPr>
          <w:rFonts w:ascii="仿宋_GB2312" w:eastAsia="仿宋_GB2312" w:hAnsi="仿宋" w:cs="宋体" w:hint="eastAsia"/>
          <w:b/>
          <w:bCs/>
          <w:color w:val="333333"/>
          <w:kern w:val="0"/>
          <w:sz w:val="32"/>
          <w:szCs w:val="32"/>
        </w:rPr>
        <w:t>第三条</w:t>
      </w:r>
      <w:r w:rsidRPr="007F6258">
        <w:rPr>
          <w:rFonts w:ascii="宋体" w:hAnsi="宋体" w:cs="宋体" w:hint="eastAsia"/>
          <w:bCs/>
          <w:color w:val="333333"/>
          <w:kern w:val="0"/>
          <w:sz w:val="32"/>
          <w:szCs w:val="32"/>
        </w:rPr>
        <w:t xml:space="preserve"> </w:t>
      </w:r>
      <w:r w:rsidRPr="007F6258">
        <w:rPr>
          <w:rFonts w:ascii="仿宋_GB2312" w:eastAsia="仿宋_GB2312" w:hAnsi="仿宋" w:cs="宋体" w:hint="eastAsia"/>
          <w:bCs/>
          <w:color w:val="333333"/>
          <w:kern w:val="0"/>
          <w:sz w:val="32"/>
          <w:szCs w:val="32"/>
        </w:rPr>
        <w:t xml:space="preserve"> 中期考核原则上由各培养单位组织实施，</w:t>
      </w:r>
      <w:r w:rsidRPr="007F6258">
        <w:rPr>
          <w:rFonts w:ascii="仿宋_GB2312" w:eastAsia="仿宋_GB2312" w:hAnsi="仿宋" w:cs="宋体" w:hint="eastAsia"/>
          <w:color w:val="000000"/>
          <w:kern w:val="0"/>
          <w:sz w:val="32"/>
          <w:szCs w:val="32"/>
        </w:rPr>
        <w:t>年招生量较少单位的博士生中期考核同学位授权点申报主体单位或相近学科所在单位合并进行。</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000000"/>
          <w:kern w:val="0"/>
          <w:sz w:val="32"/>
          <w:szCs w:val="32"/>
        </w:rPr>
      </w:pPr>
      <w:r w:rsidRPr="007F6258">
        <w:rPr>
          <w:rFonts w:ascii="仿宋_GB2312" w:eastAsia="仿宋_GB2312" w:hAnsi="仿宋" w:cs="宋体" w:hint="eastAsia"/>
          <w:b/>
          <w:color w:val="000000"/>
          <w:kern w:val="0"/>
          <w:sz w:val="32"/>
          <w:szCs w:val="32"/>
        </w:rPr>
        <w:t>第四条</w:t>
      </w:r>
      <w:r w:rsidRPr="007F6258">
        <w:rPr>
          <w:rFonts w:ascii="宋体" w:hAnsi="宋体" w:cs="宋体" w:hint="eastAsia"/>
          <w:color w:val="000000"/>
          <w:kern w:val="0"/>
          <w:sz w:val="32"/>
          <w:szCs w:val="32"/>
        </w:rPr>
        <w:t xml:space="preserve"> </w:t>
      </w:r>
      <w:r w:rsidRPr="007F6258">
        <w:rPr>
          <w:rFonts w:ascii="仿宋_GB2312" w:eastAsia="仿宋_GB2312" w:hAnsi="仿宋" w:cs="宋体" w:hint="eastAsia"/>
          <w:color w:val="000000"/>
          <w:kern w:val="0"/>
          <w:sz w:val="32"/>
          <w:szCs w:val="32"/>
        </w:rPr>
        <w:t xml:space="preserve"> 各考核单位</w:t>
      </w:r>
      <w:r w:rsidRPr="007F6258">
        <w:rPr>
          <w:rFonts w:ascii="仿宋_GB2312" w:eastAsia="仿宋_GB2312" w:hAnsi="仿宋" w:cs="宋体" w:hint="eastAsia"/>
          <w:color w:val="333333"/>
          <w:kern w:val="0"/>
          <w:sz w:val="32"/>
          <w:szCs w:val="32"/>
        </w:rPr>
        <w:t>成立以学位评定分委员会主席、分管研究生工作的院长、书记为主要成员的中期考核领导小组，</w:t>
      </w:r>
      <w:r w:rsidRPr="007F6258">
        <w:rPr>
          <w:rFonts w:ascii="仿宋_GB2312" w:eastAsia="仿宋_GB2312" w:hAnsi="仿宋" w:cs="宋体" w:hint="eastAsia"/>
          <w:bCs/>
          <w:color w:val="333333"/>
          <w:kern w:val="0"/>
          <w:sz w:val="32"/>
          <w:szCs w:val="32"/>
        </w:rPr>
        <w:t>按照“公平、公开、公正、</w:t>
      </w:r>
      <w:r w:rsidRPr="007F6258">
        <w:rPr>
          <w:rFonts w:ascii="仿宋_GB2312" w:eastAsia="仿宋_GB2312" w:hAnsi="仿宋" w:cs="宋体" w:hint="eastAsia"/>
          <w:color w:val="333333"/>
          <w:kern w:val="0"/>
          <w:sz w:val="32"/>
          <w:szCs w:val="32"/>
        </w:rPr>
        <w:t>宁缺毋滥</w:t>
      </w:r>
      <w:r w:rsidRPr="007F6258">
        <w:rPr>
          <w:rFonts w:ascii="仿宋_GB2312" w:eastAsia="仿宋_GB2312" w:hAnsi="仿宋" w:cs="宋体" w:hint="eastAsia"/>
          <w:bCs/>
          <w:color w:val="333333"/>
          <w:kern w:val="0"/>
          <w:sz w:val="32"/>
          <w:szCs w:val="32"/>
        </w:rPr>
        <w:t>”的原则</w:t>
      </w:r>
      <w:r w:rsidRPr="007F6258">
        <w:rPr>
          <w:rFonts w:ascii="仿宋_GB2312" w:eastAsia="仿宋_GB2312" w:hAnsi="仿宋" w:cs="宋体" w:hint="eastAsia"/>
          <w:color w:val="000000"/>
          <w:kern w:val="0"/>
          <w:sz w:val="32"/>
          <w:szCs w:val="32"/>
        </w:rPr>
        <w:t>组织实施博士生中期考核。各考核单位应制定中期考核实施办法，对博士生中期考核的内容、方式等做出具体规定，报研究生院备案后公布实施。</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000000"/>
          <w:kern w:val="0"/>
          <w:sz w:val="32"/>
          <w:szCs w:val="32"/>
        </w:rPr>
      </w:pPr>
      <w:r w:rsidRPr="007F6258">
        <w:rPr>
          <w:rFonts w:ascii="仿宋_GB2312" w:eastAsia="仿宋_GB2312" w:hAnsi="仿宋" w:cs="宋体" w:hint="eastAsia"/>
          <w:b/>
          <w:bCs/>
          <w:color w:val="333333"/>
          <w:kern w:val="0"/>
          <w:sz w:val="32"/>
          <w:szCs w:val="32"/>
        </w:rPr>
        <w:lastRenderedPageBreak/>
        <w:t>第五条</w:t>
      </w:r>
      <w:r w:rsidRPr="007F6258">
        <w:rPr>
          <w:rFonts w:ascii="宋体" w:hAnsi="宋体" w:cs="宋体" w:hint="eastAsia"/>
          <w:color w:val="000000"/>
          <w:kern w:val="0"/>
          <w:sz w:val="32"/>
          <w:szCs w:val="32"/>
        </w:rPr>
        <w:t xml:space="preserve"> </w:t>
      </w:r>
      <w:r w:rsidRPr="007F6258">
        <w:rPr>
          <w:rFonts w:ascii="仿宋_GB2312" w:eastAsia="仿宋_GB2312" w:hAnsi="仿宋" w:cs="宋体" w:hint="eastAsia"/>
          <w:color w:val="000000"/>
          <w:kern w:val="0"/>
          <w:sz w:val="32"/>
          <w:szCs w:val="32"/>
        </w:rPr>
        <w:t xml:space="preserve"> 博士生中期考核结果分为优秀、合格、暂缓通过、终止攻读博士学</w:t>
      </w:r>
      <w:r w:rsidRPr="007F6258">
        <w:rPr>
          <w:rFonts w:ascii="仿宋_GB2312" w:eastAsia="仿宋_GB2312" w:hAnsi="仿宋" w:cs="宋体" w:hint="eastAsia"/>
          <w:color w:val="333333"/>
          <w:kern w:val="0"/>
          <w:sz w:val="32"/>
          <w:szCs w:val="32"/>
        </w:rPr>
        <w:t>位四个等级。</w:t>
      </w:r>
      <w:r w:rsidRPr="007F6258">
        <w:rPr>
          <w:rFonts w:ascii="仿宋_GB2312" w:eastAsia="仿宋_GB2312" w:hAnsi="仿宋" w:cs="宋体" w:hint="eastAsia"/>
          <w:color w:val="000000"/>
          <w:kern w:val="0"/>
          <w:sz w:val="32"/>
          <w:szCs w:val="32"/>
        </w:rPr>
        <w:t>博士生中期考核每年进行一次。所有博士生必须参加第一次中期考核，未参加的按暂缓通过处理。考核结果为暂缓通过的博士生4年内最多可再参加1次中期考核，第二次中期考核结果仍为暂缓通过的博士生，终止其攻读博士学位。</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000000"/>
          <w:kern w:val="0"/>
          <w:sz w:val="32"/>
          <w:szCs w:val="32"/>
        </w:rPr>
      </w:pPr>
      <w:r w:rsidRPr="007F6258">
        <w:rPr>
          <w:rFonts w:ascii="仿宋_GB2312" w:eastAsia="仿宋_GB2312" w:hAnsi="仿宋" w:cs="宋体" w:hint="eastAsia"/>
          <w:b/>
          <w:bCs/>
          <w:color w:val="333333"/>
          <w:kern w:val="0"/>
          <w:sz w:val="32"/>
          <w:szCs w:val="32"/>
        </w:rPr>
        <w:t>第六条</w:t>
      </w:r>
      <w:r w:rsidRPr="007F6258">
        <w:rPr>
          <w:rFonts w:ascii="宋体" w:hAnsi="宋体" w:cs="宋体" w:hint="eastAsia"/>
          <w:color w:val="333333"/>
          <w:kern w:val="0"/>
          <w:sz w:val="32"/>
          <w:szCs w:val="32"/>
        </w:rPr>
        <w:t xml:space="preserve"> </w:t>
      </w:r>
      <w:r w:rsidRPr="007F6258">
        <w:rPr>
          <w:rFonts w:ascii="仿宋_GB2312" w:eastAsia="仿宋_GB2312" w:hAnsi="仿宋" w:cs="宋体" w:hint="eastAsia"/>
          <w:color w:val="333333"/>
          <w:kern w:val="0"/>
          <w:sz w:val="32"/>
          <w:szCs w:val="32"/>
        </w:rPr>
        <w:t xml:space="preserve"> 各考核单位应严格按照中期考核实施办法组织考核。</w:t>
      </w:r>
      <w:r w:rsidRPr="007F6258">
        <w:rPr>
          <w:rFonts w:ascii="仿宋_GB2312" w:eastAsia="仿宋_GB2312" w:hAnsi="仿宋" w:cs="宋体" w:hint="eastAsia"/>
          <w:color w:val="000000"/>
          <w:kern w:val="0"/>
          <w:sz w:val="32"/>
          <w:szCs w:val="32"/>
        </w:rPr>
        <w:t>中期考核优秀比例不高于考核基数的20%，暂缓通</w:t>
      </w:r>
      <w:r w:rsidRPr="007F6258">
        <w:rPr>
          <w:rFonts w:ascii="仿宋_GB2312" w:eastAsia="仿宋_GB2312" w:hAnsi="仿宋" w:cs="宋体" w:hint="eastAsia"/>
          <w:color w:val="333333"/>
          <w:kern w:val="0"/>
          <w:sz w:val="32"/>
          <w:szCs w:val="32"/>
        </w:rPr>
        <w:t>过及终止攻读博士学位比例不低于考核基数的15%。</w:t>
      </w:r>
      <w:r w:rsidRPr="007F6258">
        <w:rPr>
          <w:rFonts w:ascii="仿宋_GB2312" w:eastAsia="仿宋_GB2312" w:hAnsi="仿宋" w:cs="宋体" w:hint="eastAsia"/>
          <w:color w:val="000000"/>
          <w:kern w:val="0"/>
          <w:sz w:val="32"/>
          <w:szCs w:val="32"/>
        </w:rPr>
        <w:t>考核基数由第一次参加考核人数和上一年度暂缓通过人数构成。</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000000"/>
          <w:kern w:val="0"/>
          <w:sz w:val="32"/>
          <w:szCs w:val="32"/>
        </w:rPr>
      </w:pPr>
      <w:r w:rsidRPr="007F6258">
        <w:rPr>
          <w:rFonts w:ascii="仿宋_GB2312" w:eastAsia="仿宋_GB2312" w:hAnsi="仿宋" w:cs="宋体" w:hint="eastAsia"/>
          <w:b/>
          <w:bCs/>
          <w:color w:val="333333"/>
          <w:kern w:val="0"/>
          <w:sz w:val="32"/>
          <w:szCs w:val="32"/>
        </w:rPr>
        <w:t xml:space="preserve">第七条 </w:t>
      </w:r>
      <w:r w:rsidRPr="007F6258">
        <w:rPr>
          <w:rFonts w:ascii="宋体" w:hAnsi="宋体" w:cs="宋体" w:hint="eastAsia"/>
          <w:color w:val="333333"/>
          <w:kern w:val="0"/>
          <w:sz w:val="32"/>
          <w:szCs w:val="32"/>
        </w:rPr>
        <w:t xml:space="preserve"> </w:t>
      </w:r>
      <w:r w:rsidRPr="007F6258">
        <w:rPr>
          <w:rFonts w:ascii="仿宋_GB2312" w:eastAsia="仿宋_GB2312" w:hAnsi="仿宋" w:cs="宋体" w:hint="eastAsia"/>
          <w:color w:val="333333"/>
          <w:kern w:val="0"/>
          <w:sz w:val="32"/>
          <w:szCs w:val="32"/>
        </w:rPr>
        <w:t>博士生中期考核与学业奖学金评定相结合，考核结果将作为学业奖学金发放依据。</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333333"/>
          <w:kern w:val="0"/>
          <w:sz w:val="32"/>
          <w:szCs w:val="32"/>
        </w:rPr>
      </w:pPr>
      <w:r w:rsidRPr="007F6258">
        <w:rPr>
          <w:rFonts w:ascii="仿宋_GB2312" w:eastAsia="仿宋_GB2312" w:hAnsi="仿宋" w:cs="宋体" w:hint="eastAsia"/>
          <w:b/>
          <w:bCs/>
          <w:color w:val="333333"/>
          <w:kern w:val="0"/>
          <w:sz w:val="32"/>
          <w:szCs w:val="32"/>
        </w:rPr>
        <w:t>第八条</w:t>
      </w:r>
      <w:r w:rsidRPr="007F6258">
        <w:rPr>
          <w:rFonts w:ascii="宋体" w:hAnsi="宋体" w:cs="宋体" w:hint="eastAsia"/>
          <w:color w:val="000000"/>
          <w:kern w:val="0"/>
          <w:sz w:val="32"/>
          <w:szCs w:val="32"/>
        </w:rPr>
        <w:t xml:space="preserve"> </w:t>
      </w:r>
      <w:r w:rsidRPr="007F6258">
        <w:rPr>
          <w:rFonts w:ascii="仿宋_GB2312" w:eastAsia="仿宋_GB2312" w:hAnsi="仿宋" w:cs="宋体" w:hint="eastAsia"/>
          <w:color w:val="000000"/>
          <w:kern w:val="0"/>
          <w:sz w:val="32"/>
          <w:szCs w:val="32"/>
        </w:rPr>
        <w:t xml:space="preserve"> 博士生对考核结果有异议，可向考核单位中期考核领导小组申请复议。博士生对复议结果有异</w:t>
      </w:r>
      <w:r w:rsidRPr="007F6258">
        <w:rPr>
          <w:rFonts w:ascii="仿宋_GB2312" w:eastAsia="仿宋_GB2312" w:hAnsi="仿宋" w:cs="宋体" w:hint="eastAsia"/>
          <w:color w:val="333333"/>
          <w:kern w:val="0"/>
          <w:sz w:val="32"/>
          <w:szCs w:val="32"/>
        </w:rPr>
        <w:t>议的，可向研究生院提出书面申诉。</w:t>
      </w:r>
    </w:p>
    <w:p w:rsidR="007F6258" w:rsidRPr="007F6258" w:rsidRDefault="007F6258" w:rsidP="007F6258">
      <w:pPr>
        <w:widowControl/>
        <w:shd w:val="clear" w:color="auto" w:fill="FFFFFF"/>
        <w:snapToGrid w:val="0"/>
        <w:spacing w:before="100" w:beforeAutospacing="1" w:after="100" w:afterAutospacing="1" w:line="560" w:lineRule="exact"/>
        <w:ind w:firstLineChars="200" w:firstLine="643"/>
        <w:jc w:val="left"/>
        <w:rPr>
          <w:rFonts w:ascii="仿宋_GB2312" w:eastAsia="仿宋_GB2312" w:hAnsi="仿宋" w:cs="宋体"/>
          <w:color w:val="333333"/>
          <w:kern w:val="0"/>
          <w:sz w:val="32"/>
          <w:szCs w:val="32"/>
        </w:rPr>
      </w:pPr>
      <w:r w:rsidRPr="007F6258">
        <w:rPr>
          <w:rFonts w:ascii="仿宋_GB2312" w:eastAsia="仿宋_GB2312" w:hAnsi="仿宋" w:cs="宋体" w:hint="eastAsia"/>
          <w:b/>
          <w:bCs/>
          <w:color w:val="333333"/>
          <w:kern w:val="0"/>
          <w:sz w:val="32"/>
          <w:szCs w:val="32"/>
        </w:rPr>
        <w:t>第九条</w:t>
      </w:r>
      <w:r w:rsidRPr="007F6258">
        <w:rPr>
          <w:rFonts w:ascii="宋体" w:hAnsi="宋体" w:cs="宋体" w:hint="eastAsia"/>
          <w:color w:val="333333"/>
          <w:kern w:val="0"/>
          <w:sz w:val="32"/>
          <w:szCs w:val="32"/>
        </w:rPr>
        <w:t xml:space="preserve"> </w:t>
      </w:r>
      <w:r w:rsidRPr="007F6258">
        <w:rPr>
          <w:rFonts w:ascii="仿宋_GB2312" w:eastAsia="仿宋_GB2312" w:hAnsi="仿宋" w:cs="宋体" w:hint="eastAsia"/>
          <w:color w:val="333333"/>
          <w:kern w:val="0"/>
          <w:sz w:val="32"/>
          <w:szCs w:val="32"/>
        </w:rPr>
        <w:t xml:space="preserve"> 本办法自2016级普通博士生、2017年转入博士阶段的硕博连读研究生及2015级直博生开始实施，其他年级博士生参加中期考核仍按原有规定进行。</w:t>
      </w:r>
    </w:p>
    <w:p w:rsidR="007F6258" w:rsidRDefault="007F6258" w:rsidP="007F6258">
      <w:pPr>
        <w:widowControl/>
        <w:shd w:val="clear" w:color="auto" w:fill="FFFFFF"/>
        <w:snapToGrid w:val="0"/>
        <w:spacing w:before="100" w:beforeAutospacing="1" w:after="100" w:afterAutospacing="1" w:line="560" w:lineRule="exact"/>
        <w:ind w:firstLineChars="196" w:firstLine="630"/>
        <w:jc w:val="left"/>
        <w:rPr>
          <w:rFonts w:ascii="仿宋_GB2312" w:eastAsia="仿宋_GB2312" w:hAnsi="仿宋" w:cs="宋体"/>
          <w:color w:val="333333"/>
          <w:kern w:val="0"/>
          <w:sz w:val="32"/>
          <w:szCs w:val="32"/>
        </w:rPr>
      </w:pPr>
      <w:r w:rsidRPr="007F6258">
        <w:rPr>
          <w:rFonts w:ascii="仿宋_GB2312" w:eastAsia="仿宋_GB2312" w:hAnsi="仿宋" w:cs="宋体" w:hint="eastAsia"/>
          <w:b/>
          <w:bCs/>
          <w:color w:val="333333"/>
          <w:kern w:val="0"/>
          <w:sz w:val="32"/>
          <w:szCs w:val="32"/>
        </w:rPr>
        <w:t>第十条</w:t>
      </w:r>
      <w:r w:rsidRPr="007F6258">
        <w:rPr>
          <w:rFonts w:ascii="宋体" w:hAnsi="宋体" w:cs="宋体" w:hint="eastAsia"/>
          <w:color w:val="333333"/>
          <w:kern w:val="0"/>
          <w:sz w:val="32"/>
          <w:szCs w:val="32"/>
        </w:rPr>
        <w:t xml:space="preserve"> </w:t>
      </w:r>
      <w:r w:rsidRPr="007F6258">
        <w:rPr>
          <w:rFonts w:ascii="仿宋_GB2312" w:eastAsia="仿宋_GB2312" w:hAnsi="仿宋" w:cs="宋体" w:hint="eastAsia"/>
          <w:color w:val="333333"/>
          <w:kern w:val="0"/>
          <w:sz w:val="32"/>
          <w:szCs w:val="32"/>
        </w:rPr>
        <w:t xml:space="preserve"> 本办法由研究生院负责解释。</w:t>
      </w:r>
    </w:p>
    <w:p w:rsidR="00F9153F" w:rsidRPr="007F6258" w:rsidRDefault="00F9153F" w:rsidP="00F9153F">
      <w:pPr>
        <w:widowControl/>
        <w:shd w:val="clear" w:color="auto" w:fill="FFFFFF"/>
        <w:snapToGrid w:val="0"/>
        <w:spacing w:before="100" w:beforeAutospacing="1" w:after="100" w:afterAutospacing="1" w:line="400" w:lineRule="exact"/>
        <w:ind w:firstLineChars="196" w:firstLine="627"/>
        <w:jc w:val="left"/>
        <w:rPr>
          <w:rFonts w:ascii="仿宋_GB2312" w:eastAsia="仿宋_GB2312" w:hAnsi="仿宋" w:cs="宋体"/>
          <w:color w:val="333333"/>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F6258" w:rsidRPr="00F9153F" w:rsidTr="00F9153F">
        <w:trPr>
          <w:trHeight w:val="557"/>
          <w:jc w:val="center"/>
        </w:trPr>
        <w:tc>
          <w:tcPr>
            <w:tcW w:w="8522" w:type="dxa"/>
            <w:tcBorders>
              <w:top w:val="single" w:sz="4" w:space="0" w:color="auto"/>
              <w:left w:val="nil"/>
              <w:bottom w:val="single" w:sz="4" w:space="0" w:color="auto"/>
              <w:right w:val="nil"/>
            </w:tcBorders>
            <w:vAlign w:val="center"/>
            <w:hideMark/>
          </w:tcPr>
          <w:p w:rsidR="007F6258" w:rsidRPr="007F6258" w:rsidRDefault="007F6258" w:rsidP="007F6258">
            <w:pPr>
              <w:widowControl/>
              <w:adjustRightInd w:val="0"/>
              <w:snapToGrid w:val="0"/>
              <w:spacing w:before="100" w:beforeAutospacing="1" w:after="100" w:afterAutospacing="1" w:line="360" w:lineRule="exact"/>
              <w:jc w:val="center"/>
              <w:rPr>
                <w:rFonts w:ascii="仿宋_GB2312" w:eastAsia="仿宋_GB2312" w:hAnsi="Tahoma" w:cs="宋体"/>
                <w:color w:val="000000"/>
                <w:kern w:val="0"/>
                <w:sz w:val="32"/>
                <w:szCs w:val="32"/>
              </w:rPr>
            </w:pPr>
            <w:r w:rsidRPr="007F6258">
              <w:rPr>
                <w:rFonts w:ascii="仿宋_GB2312" w:eastAsia="仿宋_GB2312" w:hAnsi="宋体" w:cs="宋体" w:hint="eastAsia"/>
                <w:color w:val="000000"/>
                <w:kern w:val="0"/>
                <w:sz w:val="32"/>
                <w:szCs w:val="32"/>
              </w:rPr>
              <w:t>山东大学校长办公室</w:t>
            </w:r>
            <w:r w:rsidR="00F9153F">
              <w:rPr>
                <w:rFonts w:ascii="宋体" w:hAnsi="宋体" w:cs="宋体" w:hint="eastAsia"/>
                <w:color w:val="000000"/>
                <w:kern w:val="0"/>
                <w:sz w:val="32"/>
                <w:szCs w:val="32"/>
              </w:rPr>
              <w:t xml:space="preserve">              </w:t>
            </w:r>
            <w:r w:rsidRPr="007F6258">
              <w:rPr>
                <w:rFonts w:ascii="仿宋_GB2312" w:eastAsia="仿宋_GB2312" w:hAnsi="宋体" w:cs="宋体" w:hint="eastAsia"/>
                <w:color w:val="000000"/>
                <w:kern w:val="0"/>
                <w:sz w:val="32"/>
                <w:szCs w:val="32"/>
              </w:rPr>
              <w:t>2016年4月27日印发</w:t>
            </w:r>
          </w:p>
        </w:tc>
      </w:tr>
    </w:tbl>
    <w:p w:rsidR="005B4CEB" w:rsidRPr="007F6258" w:rsidRDefault="005B4CEB" w:rsidP="00F9153F"/>
    <w:sectPr w:rsidR="005B4CEB" w:rsidRPr="007F62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12" w:rsidRDefault="000C2912" w:rsidP="003726B0">
      <w:r>
        <w:separator/>
      </w:r>
    </w:p>
  </w:endnote>
  <w:endnote w:type="continuationSeparator" w:id="0">
    <w:p w:rsidR="000C2912" w:rsidRDefault="000C2912" w:rsidP="0037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12" w:rsidRDefault="000C2912" w:rsidP="003726B0">
      <w:r>
        <w:separator/>
      </w:r>
    </w:p>
  </w:footnote>
  <w:footnote w:type="continuationSeparator" w:id="0">
    <w:p w:rsidR="000C2912" w:rsidRDefault="000C2912" w:rsidP="00372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91"/>
    <w:rsid w:val="00005153"/>
    <w:rsid w:val="00012435"/>
    <w:rsid w:val="000161B2"/>
    <w:rsid w:val="00017602"/>
    <w:rsid w:val="00022551"/>
    <w:rsid w:val="00023B18"/>
    <w:rsid w:val="000252C5"/>
    <w:rsid w:val="000267EF"/>
    <w:rsid w:val="000268A0"/>
    <w:rsid w:val="00027D23"/>
    <w:rsid w:val="0003049F"/>
    <w:rsid w:val="00030505"/>
    <w:rsid w:val="00031C8E"/>
    <w:rsid w:val="00031F6A"/>
    <w:rsid w:val="00032F66"/>
    <w:rsid w:val="000379DA"/>
    <w:rsid w:val="00044850"/>
    <w:rsid w:val="00045ECA"/>
    <w:rsid w:val="0004731B"/>
    <w:rsid w:val="000510B4"/>
    <w:rsid w:val="00051BDD"/>
    <w:rsid w:val="00052D59"/>
    <w:rsid w:val="00053D35"/>
    <w:rsid w:val="000564FE"/>
    <w:rsid w:val="00060BAF"/>
    <w:rsid w:val="0006131C"/>
    <w:rsid w:val="00061ACE"/>
    <w:rsid w:val="00063003"/>
    <w:rsid w:val="00065758"/>
    <w:rsid w:val="0006788E"/>
    <w:rsid w:val="000727B6"/>
    <w:rsid w:val="00072DB4"/>
    <w:rsid w:val="00076561"/>
    <w:rsid w:val="000770A3"/>
    <w:rsid w:val="0008138C"/>
    <w:rsid w:val="00085248"/>
    <w:rsid w:val="000854F0"/>
    <w:rsid w:val="00085792"/>
    <w:rsid w:val="00091AC9"/>
    <w:rsid w:val="00092B83"/>
    <w:rsid w:val="00094B8E"/>
    <w:rsid w:val="00096170"/>
    <w:rsid w:val="000A28C8"/>
    <w:rsid w:val="000A3C63"/>
    <w:rsid w:val="000A64C9"/>
    <w:rsid w:val="000B12A7"/>
    <w:rsid w:val="000B1F40"/>
    <w:rsid w:val="000B3BCB"/>
    <w:rsid w:val="000B79B8"/>
    <w:rsid w:val="000C130A"/>
    <w:rsid w:val="000C2912"/>
    <w:rsid w:val="000D281B"/>
    <w:rsid w:val="000D2A97"/>
    <w:rsid w:val="000D6891"/>
    <w:rsid w:val="000E0C53"/>
    <w:rsid w:val="000E3C01"/>
    <w:rsid w:val="000F0539"/>
    <w:rsid w:val="000F0CFA"/>
    <w:rsid w:val="000F3810"/>
    <w:rsid w:val="000F4113"/>
    <w:rsid w:val="000F5DB9"/>
    <w:rsid w:val="0010098C"/>
    <w:rsid w:val="00101CBC"/>
    <w:rsid w:val="001024B8"/>
    <w:rsid w:val="00104A11"/>
    <w:rsid w:val="00104C67"/>
    <w:rsid w:val="00107209"/>
    <w:rsid w:val="001108D6"/>
    <w:rsid w:val="00113ED5"/>
    <w:rsid w:val="001153C2"/>
    <w:rsid w:val="0012210E"/>
    <w:rsid w:val="00122248"/>
    <w:rsid w:val="0012229F"/>
    <w:rsid w:val="001317BE"/>
    <w:rsid w:val="00133578"/>
    <w:rsid w:val="00134AB0"/>
    <w:rsid w:val="00135EFF"/>
    <w:rsid w:val="00140109"/>
    <w:rsid w:val="00140C76"/>
    <w:rsid w:val="001503D3"/>
    <w:rsid w:val="00150448"/>
    <w:rsid w:val="001511A7"/>
    <w:rsid w:val="00160460"/>
    <w:rsid w:val="001736F2"/>
    <w:rsid w:val="001741E5"/>
    <w:rsid w:val="00184309"/>
    <w:rsid w:val="00184C18"/>
    <w:rsid w:val="00185BA0"/>
    <w:rsid w:val="00190878"/>
    <w:rsid w:val="00191725"/>
    <w:rsid w:val="001969FD"/>
    <w:rsid w:val="00196D67"/>
    <w:rsid w:val="001A18BC"/>
    <w:rsid w:val="001A2BD0"/>
    <w:rsid w:val="001A2D2E"/>
    <w:rsid w:val="001A6220"/>
    <w:rsid w:val="001B08CD"/>
    <w:rsid w:val="001B3E2D"/>
    <w:rsid w:val="001B68E4"/>
    <w:rsid w:val="001C44E9"/>
    <w:rsid w:val="001C4B97"/>
    <w:rsid w:val="001C788E"/>
    <w:rsid w:val="001D0654"/>
    <w:rsid w:val="001D074B"/>
    <w:rsid w:val="001D1BB3"/>
    <w:rsid w:val="001D1E4B"/>
    <w:rsid w:val="001E1C51"/>
    <w:rsid w:val="001E313B"/>
    <w:rsid w:val="001E6BDD"/>
    <w:rsid w:val="001F014A"/>
    <w:rsid w:val="001F1E21"/>
    <w:rsid w:val="001F24E1"/>
    <w:rsid w:val="00200425"/>
    <w:rsid w:val="002013F7"/>
    <w:rsid w:val="00202B30"/>
    <w:rsid w:val="00210AE0"/>
    <w:rsid w:val="00212564"/>
    <w:rsid w:val="00221B36"/>
    <w:rsid w:val="002225F3"/>
    <w:rsid w:val="002311BB"/>
    <w:rsid w:val="0023214C"/>
    <w:rsid w:val="002332A0"/>
    <w:rsid w:val="00236FA8"/>
    <w:rsid w:val="00240D36"/>
    <w:rsid w:val="00242CB6"/>
    <w:rsid w:val="00245CF8"/>
    <w:rsid w:val="00250662"/>
    <w:rsid w:val="00250968"/>
    <w:rsid w:val="0025198D"/>
    <w:rsid w:val="00252654"/>
    <w:rsid w:val="00252BA6"/>
    <w:rsid w:val="0026030D"/>
    <w:rsid w:val="00260C48"/>
    <w:rsid w:val="00261E27"/>
    <w:rsid w:val="00262B82"/>
    <w:rsid w:val="0026481F"/>
    <w:rsid w:val="00264B5A"/>
    <w:rsid w:val="0026613C"/>
    <w:rsid w:val="00266302"/>
    <w:rsid w:val="00266C7F"/>
    <w:rsid w:val="002708EE"/>
    <w:rsid w:val="00271D5A"/>
    <w:rsid w:val="00272E3A"/>
    <w:rsid w:val="0028287E"/>
    <w:rsid w:val="00283494"/>
    <w:rsid w:val="00285B88"/>
    <w:rsid w:val="00287C4C"/>
    <w:rsid w:val="00291325"/>
    <w:rsid w:val="00293AC3"/>
    <w:rsid w:val="00294189"/>
    <w:rsid w:val="002A153F"/>
    <w:rsid w:val="002A326E"/>
    <w:rsid w:val="002A3A05"/>
    <w:rsid w:val="002A6A46"/>
    <w:rsid w:val="002B20C7"/>
    <w:rsid w:val="002B4304"/>
    <w:rsid w:val="002B7CC5"/>
    <w:rsid w:val="002C3E1E"/>
    <w:rsid w:val="002E2680"/>
    <w:rsid w:val="002E27E4"/>
    <w:rsid w:val="002E2CA9"/>
    <w:rsid w:val="002E35B0"/>
    <w:rsid w:val="002F0F44"/>
    <w:rsid w:val="002F2939"/>
    <w:rsid w:val="002F2943"/>
    <w:rsid w:val="002F2EDE"/>
    <w:rsid w:val="002F494B"/>
    <w:rsid w:val="002F535D"/>
    <w:rsid w:val="002F7146"/>
    <w:rsid w:val="002F7462"/>
    <w:rsid w:val="002F794B"/>
    <w:rsid w:val="00321434"/>
    <w:rsid w:val="00322B89"/>
    <w:rsid w:val="003231E0"/>
    <w:rsid w:val="00342660"/>
    <w:rsid w:val="00342FA0"/>
    <w:rsid w:val="00352077"/>
    <w:rsid w:val="003540D8"/>
    <w:rsid w:val="00357647"/>
    <w:rsid w:val="0036765F"/>
    <w:rsid w:val="003726B0"/>
    <w:rsid w:val="00372C2B"/>
    <w:rsid w:val="003761DB"/>
    <w:rsid w:val="003772BD"/>
    <w:rsid w:val="003779AF"/>
    <w:rsid w:val="0038106C"/>
    <w:rsid w:val="0039293F"/>
    <w:rsid w:val="00393420"/>
    <w:rsid w:val="00394BCD"/>
    <w:rsid w:val="00397DE2"/>
    <w:rsid w:val="00397F4C"/>
    <w:rsid w:val="003A3846"/>
    <w:rsid w:val="003A5E72"/>
    <w:rsid w:val="003B05C3"/>
    <w:rsid w:val="003B48AD"/>
    <w:rsid w:val="003B6C11"/>
    <w:rsid w:val="003C348C"/>
    <w:rsid w:val="003C7E66"/>
    <w:rsid w:val="003D0150"/>
    <w:rsid w:val="003D075F"/>
    <w:rsid w:val="003D1089"/>
    <w:rsid w:val="003D4230"/>
    <w:rsid w:val="003D58A5"/>
    <w:rsid w:val="003E058E"/>
    <w:rsid w:val="003E62CA"/>
    <w:rsid w:val="003E6A9F"/>
    <w:rsid w:val="003F120D"/>
    <w:rsid w:val="003F638D"/>
    <w:rsid w:val="003F73AF"/>
    <w:rsid w:val="003F749B"/>
    <w:rsid w:val="00401205"/>
    <w:rsid w:val="004015ED"/>
    <w:rsid w:val="004024E2"/>
    <w:rsid w:val="00404FD2"/>
    <w:rsid w:val="00413CF7"/>
    <w:rsid w:val="00415338"/>
    <w:rsid w:val="0041684A"/>
    <w:rsid w:val="00420B5F"/>
    <w:rsid w:val="00421B3C"/>
    <w:rsid w:val="00422DA2"/>
    <w:rsid w:val="00434172"/>
    <w:rsid w:val="00434B69"/>
    <w:rsid w:val="00437D14"/>
    <w:rsid w:val="0045157F"/>
    <w:rsid w:val="00453C73"/>
    <w:rsid w:val="00455F9A"/>
    <w:rsid w:val="0045705B"/>
    <w:rsid w:val="00457A8C"/>
    <w:rsid w:val="00462FD9"/>
    <w:rsid w:val="0046427F"/>
    <w:rsid w:val="00464594"/>
    <w:rsid w:val="00471771"/>
    <w:rsid w:val="0047296E"/>
    <w:rsid w:val="004750F6"/>
    <w:rsid w:val="0048305B"/>
    <w:rsid w:val="00490576"/>
    <w:rsid w:val="00491C43"/>
    <w:rsid w:val="004948DB"/>
    <w:rsid w:val="00496EA0"/>
    <w:rsid w:val="004A2720"/>
    <w:rsid w:val="004A2E3A"/>
    <w:rsid w:val="004B0255"/>
    <w:rsid w:val="004B02AB"/>
    <w:rsid w:val="004B10C4"/>
    <w:rsid w:val="004B43CA"/>
    <w:rsid w:val="004B71CE"/>
    <w:rsid w:val="004B7E1D"/>
    <w:rsid w:val="004C08FE"/>
    <w:rsid w:val="004C6460"/>
    <w:rsid w:val="004D51B0"/>
    <w:rsid w:val="004D6709"/>
    <w:rsid w:val="004D68DD"/>
    <w:rsid w:val="004D77BF"/>
    <w:rsid w:val="004E0143"/>
    <w:rsid w:val="004E38E9"/>
    <w:rsid w:val="004E7170"/>
    <w:rsid w:val="004F0780"/>
    <w:rsid w:val="004F30F0"/>
    <w:rsid w:val="004F501A"/>
    <w:rsid w:val="004F571E"/>
    <w:rsid w:val="004F6826"/>
    <w:rsid w:val="005003D4"/>
    <w:rsid w:val="0050184F"/>
    <w:rsid w:val="005019FA"/>
    <w:rsid w:val="00505F31"/>
    <w:rsid w:val="00507AC0"/>
    <w:rsid w:val="0051190C"/>
    <w:rsid w:val="00512189"/>
    <w:rsid w:val="00513BBC"/>
    <w:rsid w:val="00521FC4"/>
    <w:rsid w:val="00522BB9"/>
    <w:rsid w:val="0052407E"/>
    <w:rsid w:val="00527DA2"/>
    <w:rsid w:val="005322BE"/>
    <w:rsid w:val="005329B6"/>
    <w:rsid w:val="0053476A"/>
    <w:rsid w:val="0053647C"/>
    <w:rsid w:val="00536947"/>
    <w:rsid w:val="00541FB4"/>
    <w:rsid w:val="00542466"/>
    <w:rsid w:val="005477E6"/>
    <w:rsid w:val="0055284A"/>
    <w:rsid w:val="00556A49"/>
    <w:rsid w:val="005575A1"/>
    <w:rsid w:val="00560D6B"/>
    <w:rsid w:val="00564349"/>
    <w:rsid w:val="00572967"/>
    <w:rsid w:val="0057359C"/>
    <w:rsid w:val="00573988"/>
    <w:rsid w:val="005747A0"/>
    <w:rsid w:val="005776A7"/>
    <w:rsid w:val="0057777B"/>
    <w:rsid w:val="00577802"/>
    <w:rsid w:val="005816FC"/>
    <w:rsid w:val="005857F8"/>
    <w:rsid w:val="00586872"/>
    <w:rsid w:val="00587A74"/>
    <w:rsid w:val="00594FB7"/>
    <w:rsid w:val="00595F47"/>
    <w:rsid w:val="005A39F2"/>
    <w:rsid w:val="005A565E"/>
    <w:rsid w:val="005A5E47"/>
    <w:rsid w:val="005B1077"/>
    <w:rsid w:val="005B1C87"/>
    <w:rsid w:val="005B3044"/>
    <w:rsid w:val="005B4832"/>
    <w:rsid w:val="005B4CEB"/>
    <w:rsid w:val="005C0F65"/>
    <w:rsid w:val="005C3D53"/>
    <w:rsid w:val="005C439B"/>
    <w:rsid w:val="005C6089"/>
    <w:rsid w:val="005C6260"/>
    <w:rsid w:val="005D12B8"/>
    <w:rsid w:val="005D16AE"/>
    <w:rsid w:val="005D2055"/>
    <w:rsid w:val="005D296F"/>
    <w:rsid w:val="005F02EF"/>
    <w:rsid w:val="005F4260"/>
    <w:rsid w:val="005F5331"/>
    <w:rsid w:val="006026F7"/>
    <w:rsid w:val="00605B19"/>
    <w:rsid w:val="0060601A"/>
    <w:rsid w:val="00613F7D"/>
    <w:rsid w:val="006145DF"/>
    <w:rsid w:val="00614D5E"/>
    <w:rsid w:val="006153CF"/>
    <w:rsid w:val="006158F1"/>
    <w:rsid w:val="00631E9D"/>
    <w:rsid w:val="00637539"/>
    <w:rsid w:val="00637D1C"/>
    <w:rsid w:val="00643466"/>
    <w:rsid w:val="00644BE7"/>
    <w:rsid w:val="006453CC"/>
    <w:rsid w:val="0064576B"/>
    <w:rsid w:val="00653873"/>
    <w:rsid w:val="00656C0E"/>
    <w:rsid w:val="00660456"/>
    <w:rsid w:val="00662641"/>
    <w:rsid w:val="0066334B"/>
    <w:rsid w:val="00663AF8"/>
    <w:rsid w:val="00664319"/>
    <w:rsid w:val="00664F00"/>
    <w:rsid w:val="00667354"/>
    <w:rsid w:val="0067182E"/>
    <w:rsid w:val="00673D1E"/>
    <w:rsid w:val="00675E01"/>
    <w:rsid w:val="00686BEE"/>
    <w:rsid w:val="0069320F"/>
    <w:rsid w:val="0069584C"/>
    <w:rsid w:val="00696DE2"/>
    <w:rsid w:val="006A18A2"/>
    <w:rsid w:val="006B0FBD"/>
    <w:rsid w:val="006B1017"/>
    <w:rsid w:val="006B1FAA"/>
    <w:rsid w:val="006B5081"/>
    <w:rsid w:val="006B6771"/>
    <w:rsid w:val="006C0792"/>
    <w:rsid w:val="006C0C2F"/>
    <w:rsid w:val="006C19CD"/>
    <w:rsid w:val="006C2399"/>
    <w:rsid w:val="006C3030"/>
    <w:rsid w:val="006D6B30"/>
    <w:rsid w:val="006E0E8B"/>
    <w:rsid w:val="006E1A75"/>
    <w:rsid w:val="006E538B"/>
    <w:rsid w:val="006F0881"/>
    <w:rsid w:val="006F0F97"/>
    <w:rsid w:val="007008C9"/>
    <w:rsid w:val="007032FE"/>
    <w:rsid w:val="007039F6"/>
    <w:rsid w:val="00707568"/>
    <w:rsid w:val="00710BB7"/>
    <w:rsid w:val="00711A51"/>
    <w:rsid w:val="007156DB"/>
    <w:rsid w:val="0072006E"/>
    <w:rsid w:val="0072433A"/>
    <w:rsid w:val="00724F73"/>
    <w:rsid w:val="00727559"/>
    <w:rsid w:val="00731786"/>
    <w:rsid w:val="0073725B"/>
    <w:rsid w:val="00744B07"/>
    <w:rsid w:val="00751D84"/>
    <w:rsid w:val="007522C2"/>
    <w:rsid w:val="0075689D"/>
    <w:rsid w:val="00757F75"/>
    <w:rsid w:val="0076125A"/>
    <w:rsid w:val="00766B34"/>
    <w:rsid w:val="00771605"/>
    <w:rsid w:val="00776283"/>
    <w:rsid w:val="00781F5D"/>
    <w:rsid w:val="00796044"/>
    <w:rsid w:val="007A675E"/>
    <w:rsid w:val="007B0A03"/>
    <w:rsid w:val="007B24BC"/>
    <w:rsid w:val="007B56A0"/>
    <w:rsid w:val="007B7CE9"/>
    <w:rsid w:val="007C0CC4"/>
    <w:rsid w:val="007C2E83"/>
    <w:rsid w:val="007C4A1B"/>
    <w:rsid w:val="007C6FE3"/>
    <w:rsid w:val="007D09EC"/>
    <w:rsid w:val="007D2D0F"/>
    <w:rsid w:val="007D4B53"/>
    <w:rsid w:val="007E0A03"/>
    <w:rsid w:val="007E5C9B"/>
    <w:rsid w:val="007F196C"/>
    <w:rsid w:val="007F215F"/>
    <w:rsid w:val="007F2794"/>
    <w:rsid w:val="007F6258"/>
    <w:rsid w:val="00806AD8"/>
    <w:rsid w:val="00811F7B"/>
    <w:rsid w:val="00812948"/>
    <w:rsid w:val="00812F14"/>
    <w:rsid w:val="008157E9"/>
    <w:rsid w:val="008166BB"/>
    <w:rsid w:val="0081728F"/>
    <w:rsid w:val="008202B1"/>
    <w:rsid w:val="00820AF1"/>
    <w:rsid w:val="008214BC"/>
    <w:rsid w:val="00821837"/>
    <w:rsid w:val="0082304E"/>
    <w:rsid w:val="0082446E"/>
    <w:rsid w:val="00830691"/>
    <w:rsid w:val="0083170F"/>
    <w:rsid w:val="00833E7F"/>
    <w:rsid w:val="0084074B"/>
    <w:rsid w:val="008448FA"/>
    <w:rsid w:val="00846743"/>
    <w:rsid w:val="008467D0"/>
    <w:rsid w:val="00852936"/>
    <w:rsid w:val="008535E7"/>
    <w:rsid w:val="00855105"/>
    <w:rsid w:val="00856AEF"/>
    <w:rsid w:val="008574FC"/>
    <w:rsid w:val="008605B2"/>
    <w:rsid w:val="00864D11"/>
    <w:rsid w:val="00866F5D"/>
    <w:rsid w:val="0086756C"/>
    <w:rsid w:val="008761C4"/>
    <w:rsid w:val="008777EC"/>
    <w:rsid w:val="00880A47"/>
    <w:rsid w:val="008839BA"/>
    <w:rsid w:val="00885398"/>
    <w:rsid w:val="00885ED8"/>
    <w:rsid w:val="00886386"/>
    <w:rsid w:val="00887334"/>
    <w:rsid w:val="00894B35"/>
    <w:rsid w:val="00897DD1"/>
    <w:rsid w:val="008A00C1"/>
    <w:rsid w:val="008A2A09"/>
    <w:rsid w:val="008A479E"/>
    <w:rsid w:val="008A7D17"/>
    <w:rsid w:val="008B1639"/>
    <w:rsid w:val="008B3446"/>
    <w:rsid w:val="008B5CF8"/>
    <w:rsid w:val="008C0F5D"/>
    <w:rsid w:val="008C211E"/>
    <w:rsid w:val="008C3494"/>
    <w:rsid w:val="008C444A"/>
    <w:rsid w:val="008C6F82"/>
    <w:rsid w:val="008D1BDA"/>
    <w:rsid w:val="008D53CF"/>
    <w:rsid w:val="008E5EB5"/>
    <w:rsid w:val="008E77A7"/>
    <w:rsid w:val="008F15D6"/>
    <w:rsid w:val="008F27AC"/>
    <w:rsid w:val="008F6233"/>
    <w:rsid w:val="009005E2"/>
    <w:rsid w:val="00905C72"/>
    <w:rsid w:val="00905D74"/>
    <w:rsid w:val="00907D86"/>
    <w:rsid w:val="0091037E"/>
    <w:rsid w:val="009157AA"/>
    <w:rsid w:val="00916900"/>
    <w:rsid w:val="00917CE1"/>
    <w:rsid w:val="00917EA7"/>
    <w:rsid w:val="009215B6"/>
    <w:rsid w:val="00922F73"/>
    <w:rsid w:val="00927B81"/>
    <w:rsid w:val="009317BA"/>
    <w:rsid w:val="00931E05"/>
    <w:rsid w:val="00932B37"/>
    <w:rsid w:val="00933105"/>
    <w:rsid w:val="009434E4"/>
    <w:rsid w:val="00944D1B"/>
    <w:rsid w:val="00944E74"/>
    <w:rsid w:val="00947AE1"/>
    <w:rsid w:val="009503EE"/>
    <w:rsid w:val="0095105E"/>
    <w:rsid w:val="00951D35"/>
    <w:rsid w:val="00954097"/>
    <w:rsid w:val="009550AB"/>
    <w:rsid w:val="00955393"/>
    <w:rsid w:val="0096067A"/>
    <w:rsid w:val="00962CB1"/>
    <w:rsid w:val="0097056F"/>
    <w:rsid w:val="00972835"/>
    <w:rsid w:val="00984001"/>
    <w:rsid w:val="00987A1B"/>
    <w:rsid w:val="00990D00"/>
    <w:rsid w:val="00992DFF"/>
    <w:rsid w:val="0099310B"/>
    <w:rsid w:val="00994937"/>
    <w:rsid w:val="0099528D"/>
    <w:rsid w:val="009A1E56"/>
    <w:rsid w:val="009A4005"/>
    <w:rsid w:val="009B2997"/>
    <w:rsid w:val="009B49DC"/>
    <w:rsid w:val="009B5583"/>
    <w:rsid w:val="009C1399"/>
    <w:rsid w:val="009C1F73"/>
    <w:rsid w:val="009C2F2E"/>
    <w:rsid w:val="009C33AE"/>
    <w:rsid w:val="009C3791"/>
    <w:rsid w:val="009C61E4"/>
    <w:rsid w:val="009C703C"/>
    <w:rsid w:val="009E0C4C"/>
    <w:rsid w:val="009F0F5B"/>
    <w:rsid w:val="009F611D"/>
    <w:rsid w:val="009F6C6F"/>
    <w:rsid w:val="00A013C2"/>
    <w:rsid w:val="00A105F7"/>
    <w:rsid w:val="00A11714"/>
    <w:rsid w:val="00A12B44"/>
    <w:rsid w:val="00A136B8"/>
    <w:rsid w:val="00A137CE"/>
    <w:rsid w:val="00A13F5E"/>
    <w:rsid w:val="00A1503F"/>
    <w:rsid w:val="00A2302D"/>
    <w:rsid w:val="00A309DA"/>
    <w:rsid w:val="00A353A3"/>
    <w:rsid w:val="00A4087C"/>
    <w:rsid w:val="00A44FF8"/>
    <w:rsid w:val="00A53BD9"/>
    <w:rsid w:val="00A55A4B"/>
    <w:rsid w:val="00A60754"/>
    <w:rsid w:val="00A616D9"/>
    <w:rsid w:val="00A62C8A"/>
    <w:rsid w:val="00A630AB"/>
    <w:rsid w:val="00A65AB6"/>
    <w:rsid w:val="00A664F5"/>
    <w:rsid w:val="00A757CE"/>
    <w:rsid w:val="00A7773C"/>
    <w:rsid w:val="00A82F83"/>
    <w:rsid w:val="00A8334C"/>
    <w:rsid w:val="00A91190"/>
    <w:rsid w:val="00A92D3C"/>
    <w:rsid w:val="00A94420"/>
    <w:rsid w:val="00A9626E"/>
    <w:rsid w:val="00A97BCC"/>
    <w:rsid w:val="00AA380F"/>
    <w:rsid w:val="00AA5AA9"/>
    <w:rsid w:val="00AA60A4"/>
    <w:rsid w:val="00AA7C7E"/>
    <w:rsid w:val="00AB1AD1"/>
    <w:rsid w:val="00AB7DAF"/>
    <w:rsid w:val="00AC1904"/>
    <w:rsid w:val="00AC48CF"/>
    <w:rsid w:val="00AD0DBD"/>
    <w:rsid w:val="00AD1029"/>
    <w:rsid w:val="00AD25A2"/>
    <w:rsid w:val="00AD56FB"/>
    <w:rsid w:val="00AD7534"/>
    <w:rsid w:val="00AE6DBD"/>
    <w:rsid w:val="00AF08D2"/>
    <w:rsid w:val="00AF3685"/>
    <w:rsid w:val="00AF66B5"/>
    <w:rsid w:val="00AF7049"/>
    <w:rsid w:val="00B02FA8"/>
    <w:rsid w:val="00B07CB8"/>
    <w:rsid w:val="00B106A0"/>
    <w:rsid w:val="00B11000"/>
    <w:rsid w:val="00B11815"/>
    <w:rsid w:val="00B12A02"/>
    <w:rsid w:val="00B1369D"/>
    <w:rsid w:val="00B150BC"/>
    <w:rsid w:val="00B15F63"/>
    <w:rsid w:val="00B22381"/>
    <w:rsid w:val="00B243A9"/>
    <w:rsid w:val="00B30154"/>
    <w:rsid w:val="00B3279D"/>
    <w:rsid w:val="00B32C68"/>
    <w:rsid w:val="00B34AFB"/>
    <w:rsid w:val="00B351C7"/>
    <w:rsid w:val="00B40550"/>
    <w:rsid w:val="00B405AE"/>
    <w:rsid w:val="00B414A9"/>
    <w:rsid w:val="00B43161"/>
    <w:rsid w:val="00B43E7C"/>
    <w:rsid w:val="00B474FD"/>
    <w:rsid w:val="00B523A9"/>
    <w:rsid w:val="00B5360E"/>
    <w:rsid w:val="00B53EE5"/>
    <w:rsid w:val="00B53FA5"/>
    <w:rsid w:val="00B545D1"/>
    <w:rsid w:val="00B558B0"/>
    <w:rsid w:val="00B55E7D"/>
    <w:rsid w:val="00B63CFB"/>
    <w:rsid w:val="00B72549"/>
    <w:rsid w:val="00B72F14"/>
    <w:rsid w:val="00B72F75"/>
    <w:rsid w:val="00B7696B"/>
    <w:rsid w:val="00B804BF"/>
    <w:rsid w:val="00B8179E"/>
    <w:rsid w:val="00B82448"/>
    <w:rsid w:val="00B86647"/>
    <w:rsid w:val="00B953AB"/>
    <w:rsid w:val="00B95A22"/>
    <w:rsid w:val="00B95C44"/>
    <w:rsid w:val="00B95E2A"/>
    <w:rsid w:val="00BA1FC2"/>
    <w:rsid w:val="00BB2CC4"/>
    <w:rsid w:val="00BB317B"/>
    <w:rsid w:val="00BB3AFA"/>
    <w:rsid w:val="00BB59AA"/>
    <w:rsid w:val="00BC0238"/>
    <w:rsid w:val="00BC0E19"/>
    <w:rsid w:val="00BC1A29"/>
    <w:rsid w:val="00BC441A"/>
    <w:rsid w:val="00BC6075"/>
    <w:rsid w:val="00BD4CA8"/>
    <w:rsid w:val="00BE2AC9"/>
    <w:rsid w:val="00BE7414"/>
    <w:rsid w:val="00BF2555"/>
    <w:rsid w:val="00BF5290"/>
    <w:rsid w:val="00BF5AB1"/>
    <w:rsid w:val="00C05753"/>
    <w:rsid w:val="00C16427"/>
    <w:rsid w:val="00C23E91"/>
    <w:rsid w:val="00C2404F"/>
    <w:rsid w:val="00C30066"/>
    <w:rsid w:val="00C317C7"/>
    <w:rsid w:val="00C31D4C"/>
    <w:rsid w:val="00C332A6"/>
    <w:rsid w:val="00C368DA"/>
    <w:rsid w:val="00C409DF"/>
    <w:rsid w:val="00C41B2A"/>
    <w:rsid w:val="00C41B9E"/>
    <w:rsid w:val="00C435AA"/>
    <w:rsid w:val="00C4378F"/>
    <w:rsid w:val="00C44366"/>
    <w:rsid w:val="00C60902"/>
    <w:rsid w:val="00C65810"/>
    <w:rsid w:val="00C66A1B"/>
    <w:rsid w:val="00C71FDB"/>
    <w:rsid w:val="00C74538"/>
    <w:rsid w:val="00C746A0"/>
    <w:rsid w:val="00C74A64"/>
    <w:rsid w:val="00C76B76"/>
    <w:rsid w:val="00C82D91"/>
    <w:rsid w:val="00C8318C"/>
    <w:rsid w:val="00C861CD"/>
    <w:rsid w:val="00C90C3B"/>
    <w:rsid w:val="00C92E14"/>
    <w:rsid w:val="00C95035"/>
    <w:rsid w:val="00CA2A24"/>
    <w:rsid w:val="00CA2D81"/>
    <w:rsid w:val="00CB0CEB"/>
    <w:rsid w:val="00CB283C"/>
    <w:rsid w:val="00CB6808"/>
    <w:rsid w:val="00CC03C3"/>
    <w:rsid w:val="00CC0877"/>
    <w:rsid w:val="00CC0AE8"/>
    <w:rsid w:val="00CC1EC0"/>
    <w:rsid w:val="00CC35E3"/>
    <w:rsid w:val="00CC37A6"/>
    <w:rsid w:val="00CC6834"/>
    <w:rsid w:val="00CC79A8"/>
    <w:rsid w:val="00CD6E91"/>
    <w:rsid w:val="00CE2C31"/>
    <w:rsid w:val="00CE328D"/>
    <w:rsid w:val="00CF2D4E"/>
    <w:rsid w:val="00D025E0"/>
    <w:rsid w:val="00D10337"/>
    <w:rsid w:val="00D13608"/>
    <w:rsid w:val="00D14385"/>
    <w:rsid w:val="00D20372"/>
    <w:rsid w:val="00D204B8"/>
    <w:rsid w:val="00D2060F"/>
    <w:rsid w:val="00D23158"/>
    <w:rsid w:val="00D234D9"/>
    <w:rsid w:val="00D26AB6"/>
    <w:rsid w:val="00D2732C"/>
    <w:rsid w:val="00D2767B"/>
    <w:rsid w:val="00D278D2"/>
    <w:rsid w:val="00D336FD"/>
    <w:rsid w:val="00D40561"/>
    <w:rsid w:val="00D415FA"/>
    <w:rsid w:val="00D41764"/>
    <w:rsid w:val="00D43D75"/>
    <w:rsid w:val="00D457D0"/>
    <w:rsid w:val="00D543A2"/>
    <w:rsid w:val="00D6491C"/>
    <w:rsid w:val="00D71A01"/>
    <w:rsid w:val="00D74F62"/>
    <w:rsid w:val="00D75CF5"/>
    <w:rsid w:val="00D80331"/>
    <w:rsid w:val="00D82026"/>
    <w:rsid w:val="00D838AB"/>
    <w:rsid w:val="00D86B1D"/>
    <w:rsid w:val="00D9008B"/>
    <w:rsid w:val="00D9123B"/>
    <w:rsid w:val="00D91D15"/>
    <w:rsid w:val="00D925DC"/>
    <w:rsid w:val="00D94530"/>
    <w:rsid w:val="00DA4683"/>
    <w:rsid w:val="00DB2D8B"/>
    <w:rsid w:val="00DB50C1"/>
    <w:rsid w:val="00DB51E3"/>
    <w:rsid w:val="00DB5254"/>
    <w:rsid w:val="00DB657F"/>
    <w:rsid w:val="00DB7D4C"/>
    <w:rsid w:val="00DC22C2"/>
    <w:rsid w:val="00DD2DF1"/>
    <w:rsid w:val="00DD4DF0"/>
    <w:rsid w:val="00DE0916"/>
    <w:rsid w:val="00DE0AA3"/>
    <w:rsid w:val="00DE24B3"/>
    <w:rsid w:val="00DE5569"/>
    <w:rsid w:val="00DE6933"/>
    <w:rsid w:val="00DE6D4C"/>
    <w:rsid w:val="00DE71DD"/>
    <w:rsid w:val="00DF02C6"/>
    <w:rsid w:val="00DF19D3"/>
    <w:rsid w:val="00DF2BAC"/>
    <w:rsid w:val="00DF38F0"/>
    <w:rsid w:val="00E04DF8"/>
    <w:rsid w:val="00E07DB8"/>
    <w:rsid w:val="00E12754"/>
    <w:rsid w:val="00E12BCD"/>
    <w:rsid w:val="00E1329D"/>
    <w:rsid w:val="00E174B4"/>
    <w:rsid w:val="00E2157B"/>
    <w:rsid w:val="00E22A5B"/>
    <w:rsid w:val="00E24008"/>
    <w:rsid w:val="00E462DB"/>
    <w:rsid w:val="00E52311"/>
    <w:rsid w:val="00E56B70"/>
    <w:rsid w:val="00E61FA0"/>
    <w:rsid w:val="00E66A11"/>
    <w:rsid w:val="00E70ABA"/>
    <w:rsid w:val="00E71BC4"/>
    <w:rsid w:val="00E73353"/>
    <w:rsid w:val="00E7571A"/>
    <w:rsid w:val="00E80581"/>
    <w:rsid w:val="00E81914"/>
    <w:rsid w:val="00E864AF"/>
    <w:rsid w:val="00E910B2"/>
    <w:rsid w:val="00E9263B"/>
    <w:rsid w:val="00E92CEC"/>
    <w:rsid w:val="00E95EC9"/>
    <w:rsid w:val="00EA1761"/>
    <w:rsid w:val="00EA2DD3"/>
    <w:rsid w:val="00EA3832"/>
    <w:rsid w:val="00EB2D72"/>
    <w:rsid w:val="00EB3649"/>
    <w:rsid w:val="00EB5C4C"/>
    <w:rsid w:val="00EB6140"/>
    <w:rsid w:val="00EC2A66"/>
    <w:rsid w:val="00EC3B08"/>
    <w:rsid w:val="00EC4CD6"/>
    <w:rsid w:val="00EC6F57"/>
    <w:rsid w:val="00ED093A"/>
    <w:rsid w:val="00ED4CA5"/>
    <w:rsid w:val="00EE034C"/>
    <w:rsid w:val="00EE1438"/>
    <w:rsid w:val="00EE1F81"/>
    <w:rsid w:val="00EE64F6"/>
    <w:rsid w:val="00EE7425"/>
    <w:rsid w:val="00EE7DD4"/>
    <w:rsid w:val="00EF10E0"/>
    <w:rsid w:val="00EF1497"/>
    <w:rsid w:val="00EF2A35"/>
    <w:rsid w:val="00EF6BDF"/>
    <w:rsid w:val="00F00DB8"/>
    <w:rsid w:val="00F01D02"/>
    <w:rsid w:val="00F049F8"/>
    <w:rsid w:val="00F07B85"/>
    <w:rsid w:val="00F140F3"/>
    <w:rsid w:val="00F16E0C"/>
    <w:rsid w:val="00F247A2"/>
    <w:rsid w:val="00F25FD8"/>
    <w:rsid w:val="00F30114"/>
    <w:rsid w:val="00F31126"/>
    <w:rsid w:val="00F31CC4"/>
    <w:rsid w:val="00F32377"/>
    <w:rsid w:val="00F353D8"/>
    <w:rsid w:val="00F361AE"/>
    <w:rsid w:val="00F408CA"/>
    <w:rsid w:val="00F42278"/>
    <w:rsid w:val="00F455E9"/>
    <w:rsid w:val="00F529C0"/>
    <w:rsid w:val="00F571AB"/>
    <w:rsid w:val="00F6368F"/>
    <w:rsid w:val="00F72D47"/>
    <w:rsid w:val="00F73BC4"/>
    <w:rsid w:val="00F745AE"/>
    <w:rsid w:val="00F74EEF"/>
    <w:rsid w:val="00F81A8E"/>
    <w:rsid w:val="00F82029"/>
    <w:rsid w:val="00F9153F"/>
    <w:rsid w:val="00F917C6"/>
    <w:rsid w:val="00F97256"/>
    <w:rsid w:val="00FA10D4"/>
    <w:rsid w:val="00FB0A26"/>
    <w:rsid w:val="00FB2F2E"/>
    <w:rsid w:val="00FB3E6A"/>
    <w:rsid w:val="00FC2EC0"/>
    <w:rsid w:val="00FC6ED7"/>
    <w:rsid w:val="00FD0ABA"/>
    <w:rsid w:val="00FD1506"/>
    <w:rsid w:val="00FD1FDD"/>
    <w:rsid w:val="00FD6946"/>
    <w:rsid w:val="00FE6FA3"/>
    <w:rsid w:val="00FE74C0"/>
    <w:rsid w:val="00FF17E1"/>
    <w:rsid w:val="00FF3646"/>
    <w:rsid w:val="00FF5273"/>
    <w:rsid w:val="00FF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3BCC"/>
  <w15:docId w15:val="{47A28AD3-A392-4E3E-815C-B4C1940C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06E"/>
    <w:pPr>
      <w:widowControl w:val="0"/>
      <w:jc w:val="both"/>
    </w:pPr>
    <w:rPr>
      <w:kern w:val="2"/>
      <w:sz w:val="21"/>
      <w:szCs w:val="22"/>
    </w:rPr>
  </w:style>
  <w:style w:type="paragraph" w:styleId="1">
    <w:name w:val="heading 1"/>
    <w:basedOn w:val="a"/>
    <w:next w:val="a"/>
    <w:link w:val="10"/>
    <w:uiPriority w:val="9"/>
    <w:qFormat/>
    <w:rsid w:val="0072006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2006E"/>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72006E"/>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a"/>
    <w:link w:val="1Char"/>
    <w:qFormat/>
    <w:rsid w:val="0072006E"/>
    <w:pPr>
      <w:keepNext/>
      <w:keepLines/>
      <w:spacing w:before="480" w:after="360" w:line="480" w:lineRule="exact"/>
      <w:jc w:val="center"/>
      <w:outlineLvl w:val="0"/>
    </w:pPr>
    <w:rPr>
      <w:rFonts w:eastAsia="华文中宋" w:cs="宋体"/>
      <w:kern w:val="44"/>
      <w:sz w:val="36"/>
      <w:szCs w:val="44"/>
    </w:rPr>
  </w:style>
  <w:style w:type="character" w:customStyle="1" w:styleId="10">
    <w:name w:val="标题 1 字符"/>
    <w:basedOn w:val="a0"/>
    <w:link w:val="1"/>
    <w:uiPriority w:val="9"/>
    <w:rsid w:val="0072006E"/>
    <w:rPr>
      <w:b/>
      <w:bCs/>
      <w:kern w:val="44"/>
      <w:sz w:val="44"/>
      <w:szCs w:val="44"/>
    </w:rPr>
  </w:style>
  <w:style w:type="character" w:customStyle="1" w:styleId="20">
    <w:name w:val="标题 2 字符"/>
    <w:basedOn w:val="a0"/>
    <w:link w:val="2"/>
    <w:uiPriority w:val="9"/>
    <w:rsid w:val="0072006E"/>
    <w:rPr>
      <w:rFonts w:ascii="Cambria" w:hAnsi="Cambria"/>
      <w:b/>
      <w:bCs/>
      <w:kern w:val="2"/>
      <w:sz w:val="32"/>
      <w:szCs w:val="32"/>
    </w:rPr>
  </w:style>
  <w:style w:type="character" w:customStyle="1" w:styleId="30">
    <w:name w:val="标题 3 字符"/>
    <w:link w:val="3"/>
    <w:uiPriority w:val="9"/>
    <w:rsid w:val="0072006E"/>
    <w:rPr>
      <w:b/>
      <w:bCs/>
      <w:sz w:val="32"/>
      <w:szCs w:val="32"/>
    </w:rPr>
  </w:style>
  <w:style w:type="paragraph" w:styleId="TOC">
    <w:name w:val="TOC Heading"/>
    <w:basedOn w:val="1"/>
    <w:next w:val="a"/>
    <w:uiPriority w:val="39"/>
    <w:qFormat/>
    <w:rsid w:val="0072006E"/>
    <w:pPr>
      <w:outlineLvl w:val="9"/>
    </w:pPr>
  </w:style>
  <w:style w:type="paragraph" w:customStyle="1" w:styleId="21">
    <w:name w:val="样式2"/>
    <w:basedOn w:val="11"/>
    <w:link w:val="2Char"/>
    <w:qFormat/>
    <w:rsid w:val="0072006E"/>
    <w:pPr>
      <w:snapToGrid w:val="0"/>
      <w:spacing w:before="240" w:line="300" w:lineRule="auto"/>
    </w:pPr>
    <w:rPr>
      <w:szCs w:val="36"/>
    </w:rPr>
  </w:style>
  <w:style w:type="character" w:customStyle="1" w:styleId="2Char">
    <w:name w:val="样式2 Char"/>
    <w:basedOn w:val="1Char"/>
    <w:link w:val="21"/>
    <w:rsid w:val="0072006E"/>
    <w:rPr>
      <w:rFonts w:eastAsia="华文中宋" w:cs="宋体"/>
      <w:kern w:val="44"/>
      <w:sz w:val="36"/>
      <w:szCs w:val="36"/>
    </w:rPr>
  </w:style>
  <w:style w:type="character" w:customStyle="1" w:styleId="1Char">
    <w:name w:val="样式1 Char"/>
    <w:basedOn w:val="a0"/>
    <w:link w:val="11"/>
    <w:rsid w:val="0072006E"/>
    <w:rPr>
      <w:rFonts w:eastAsia="华文中宋" w:cs="宋体"/>
      <w:kern w:val="44"/>
      <w:sz w:val="36"/>
      <w:szCs w:val="44"/>
    </w:rPr>
  </w:style>
  <w:style w:type="paragraph" w:styleId="a3">
    <w:name w:val="Balloon Text"/>
    <w:basedOn w:val="a"/>
    <w:link w:val="a4"/>
    <w:uiPriority w:val="99"/>
    <w:semiHidden/>
    <w:unhideWhenUsed/>
    <w:rsid w:val="007F6258"/>
    <w:rPr>
      <w:sz w:val="18"/>
      <w:szCs w:val="18"/>
    </w:rPr>
  </w:style>
  <w:style w:type="character" w:customStyle="1" w:styleId="a4">
    <w:name w:val="批注框文本 字符"/>
    <w:basedOn w:val="a0"/>
    <w:link w:val="a3"/>
    <w:uiPriority w:val="99"/>
    <w:semiHidden/>
    <w:rsid w:val="007F6258"/>
    <w:rPr>
      <w:kern w:val="2"/>
      <w:sz w:val="18"/>
      <w:szCs w:val="18"/>
    </w:rPr>
  </w:style>
  <w:style w:type="paragraph" w:styleId="a5">
    <w:name w:val="header"/>
    <w:basedOn w:val="a"/>
    <w:link w:val="a6"/>
    <w:uiPriority w:val="99"/>
    <w:unhideWhenUsed/>
    <w:rsid w:val="003726B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726B0"/>
    <w:rPr>
      <w:kern w:val="2"/>
      <w:sz w:val="18"/>
      <w:szCs w:val="18"/>
    </w:rPr>
  </w:style>
  <w:style w:type="paragraph" w:styleId="a7">
    <w:name w:val="footer"/>
    <w:basedOn w:val="a"/>
    <w:link w:val="a8"/>
    <w:uiPriority w:val="99"/>
    <w:unhideWhenUsed/>
    <w:rsid w:val="003726B0"/>
    <w:pPr>
      <w:tabs>
        <w:tab w:val="center" w:pos="4153"/>
        <w:tab w:val="right" w:pos="8306"/>
      </w:tabs>
      <w:snapToGrid w:val="0"/>
      <w:jc w:val="left"/>
    </w:pPr>
    <w:rPr>
      <w:sz w:val="18"/>
      <w:szCs w:val="18"/>
    </w:rPr>
  </w:style>
  <w:style w:type="character" w:customStyle="1" w:styleId="a8">
    <w:name w:val="页脚 字符"/>
    <w:basedOn w:val="a0"/>
    <w:link w:val="a7"/>
    <w:uiPriority w:val="99"/>
    <w:rsid w:val="00372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531">
      <w:bodyDiv w:val="1"/>
      <w:marLeft w:val="0"/>
      <w:marRight w:val="0"/>
      <w:marTop w:val="0"/>
      <w:marBottom w:val="0"/>
      <w:divBdr>
        <w:top w:val="none" w:sz="0" w:space="0" w:color="auto"/>
        <w:left w:val="none" w:sz="0" w:space="0" w:color="auto"/>
        <w:bottom w:val="none" w:sz="0" w:space="0" w:color="auto"/>
        <w:right w:val="none" w:sz="0" w:space="0" w:color="auto"/>
      </w:divBdr>
      <w:divsChild>
        <w:div w:id="1601836774">
          <w:marLeft w:val="0"/>
          <w:marRight w:val="0"/>
          <w:marTop w:val="0"/>
          <w:marBottom w:val="0"/>
          <w:divBdr>
            <w:top w:val="single" w:sz="2" w:space="0" w:color="D3D3D3"/>
            <w:left w:val="single" w:sz="2" w:space="0" w:color="D3D3D3"/>
            <w:bottom w:val="single" w:sz="2" w:space="0" w:color="D3D3D3"/>
            <w:right w:val="single" w:sz="2" w:space="0" w:color="D3D3D3"/>
          </w:divBdr>
          <w:divsChild>
            <w:div w:id="623074837">
              <w:marLeft w:val="0"/>
              <w:marRight w:val="0"/>
              <w:marTop w:val="0"/>
              <w:marBottom w:val="0"/>
              <w:divBdr>
                <w:top w:val="single" w:sz="2" w:space="0" w:color="D3D3D3"/>
                <w:left w:val="single" w:sz="2" w:space="0" w:color="D3D3D3"/>
                <w:bottom w:val="single" w:sz="2" w:space="0" w:color="D3D3D3"/>
                <w:right w:val="single" w:sz="2" w:space="0" w:color="D3D3D3"/>
              </w:divBdr>
              <w:divsChild>
                <w:div w:id="751125460">
                  <w:marLeft w:val="0"/>
                  <w:marRight w:val="0"/>
                  <w:marTop w:val="100"/>
                  <w:marBottom w:val="100"/>
                  <w:divBdr>
                    <w:top w:val="single" w:sz="6" w:space="0" w:color="909090"/>
                    <w:left w:val="single" w:sz="6" w:space="0" w:color="909090"/>
                    <w:bottom w:val="single" w:sz="6" w:space="0" w:color="909090"/>
                    <w:right w:val="single" w:sz="6" w:space="0" w:color="909090"/>
                  </w:divBdr>
                  <w:divsChild>
                    <w:div w:id="2085376707">
                      <w:marLeft w:val="0"/>
                      <w:marRight w:val="0"/>
                      <w:marTop w:val="100"/>
                      <w:marBottom w:val="100"/>
                      <w:divBdr>
                        <w:top w:val="none" w:sz="0" w:space="0" w:color="auto"/>
                        <w:left w:val="none" w:sz="0" w:space="0" w:color="auto"/>
                        <w:bottom w:val="none" w:sz="0" w:space="0" w:color="auto"/>
                        <w:right w:val="none" w:sz="0" w:space="0" w:color="auto"/>
                      </w:divBdr>
                      <w:divsChild>
                        <w:div w:id="8197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48908">
      <w:bodyDiv w:val="1"/>
      <w:marLeft w:val="0"/>
      <w:marRight w:val="0"/>
      <w:marTop w:val="0"/>
      <w:marBottom w:val="0"/>
      <w:divBdr>
        <w:top w:val="none" w:sz="0" w:space="0" w:color="auto"/>
        <w:left w:val="none" w:sz="0" w:space="0" w:color="auto"/>
        <w:bottom w:val="none" w:sz="0" w:space="0" w:color="auto"/>
        <w:right w:val="none" w:sz="0" w:space="0" w:color="auto"/>
      </w:divBdr>
      <w:divsChild>
        <w:div w:id="1246184332">
          <w:marLeft w:val="0"/>
          <w:marRight w:val="0"/>
          <w:marTop w:val="0"/>
          <w:marBottom w:val="0"/>
          <w:divBdr>
            <w:top w:val="single" w:sz="2" w:space="0" w:color="D3D3D3"/>
            <w:left w:val="single" w:sz="2" w:space="0" w:color="D3D3D3"/>
            <w:bottom w:val="single" w:sz="2" w:space="0" w:color="D3D3D3"/>
            <w:right w:val="single" w:sz="2" w:space="0" w:color="D3D3D3"/>
          </w:divBdr>
          <w:divsChild>
            <w:div w:id="2090423360">
              <w:marLeft w:val="0"/>
              <w:marRight w:val="0"/>
              <w:marTop w:val="0"/>
              <w:marBottom w:val="0"/>
              <w:divBdr>
                <w:top w:val="single" w:sz="2" w:space="0" w:color="D3D3D3"/>
                <w:left w:val="single" w:sz="2" w:space="0" w:color="D3D3D3"/>
                <w:bottom w:val="single" w:sz="2" w:space="0" w:color="D3D3D3"/>
                <w:right w:val="single" w:sz="2" w:space="0" w:color="D3D3D3"/>
              </w:divBdr>
              <w:divsChild>
                <w:div w:id="662008850">
                  <w:marLeft w:val="0"/>
                  <w:marRight w:val="0"/>
                  <w:marTop w:val="100"/>
                  <w:marBottom w:val="100"/>
                  <w:divBdr>
                    <w:top w:val="single" w:sz="6" w:space="0" w:color="909090"/>
                    <w:left w:val="single" w:sz="6" w:space="0" w:color="909090"/>
                    <w:bottom w:val="single" w:sz="6" w:space="0" w:color="909090"/>
                    <w:right w:val="single" w:sz="6" w:space="0" w:color="909090"/>
                  </w:divBdr>
                  <w:divsChild>
                    <w:div w:id="167646914">
                      <w:marLeft w:val="0"/>
                      <w:marRight w:val="0"/>
                      <w:marTop w:val="100"/>
                      <w:marBottom w:val="100"/>
                      <w:divBdr>
                        <w:top w:val="none" w:sz="0" w:space="0" w:color="auto"/>
                        <w:left w:val="none" w:sz="0" w:space="0" w:color="auto"/>
                        <w:bottom w:val="none" w:sz="0" w:space="0" w:color="auto"/>
                        <w:right w:val="none" w:sz="0" w:space="0" w:color="auto"/>
                      </w:divBdr>
                      <w:divsChild>
                        <w:div w:id="3430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163</Words>
  <Characters>931</Characters>
  <Application>Microsoft Office Word</Application>
  <DocSecurity>0</DocSecurity>
  <Lines>7</Lines>
  <Paragraphs>2</Paragraphs>
  <ScaleCrop>false</ScaleCrop>
  <Company>微软中国</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201094000058</dc:creator>
  <cp:keywords/>
  <dc:description/>
  <cp:lastModifiedBy>WHY</cp:lastModifiedBy>
  <cp:revision>4</cp:revision>
  <dcterms:created xsi:type="dcterms:W3CDTF">2016-12-27T03:08:00Z</dcterms:created>
  <dcterms:modified xsi:type="dcterms:W3CDTF">2017-10-12T02:49:00Z</dcterms:modified>
</cp:coreProperties>
</file>